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D9593" w14:textId="40E6B6D3" w:rsidR="009847F8" w:rsidRPr="00BA75C5" w:rsidRDefault="0097792E" w:rsidP="0077649C">
      <w:pPr>
        <w:jc w:val="center"/>
        <w:rPr>
          <w:rFonts w:ascii="Times New Roman" w:hAnsi="Times New Roman" w:cs="Times New Roman"/>
        </w:rPr>
      </w:pPr>
      <w:r w:rsidRPr="00BA75C5">
        <w:rPr>
          <w:rFonts w:ascii="Times New Roman" w:hAnsi="Times New Roman" w:cs="Times New Roman"/>
        </w:rPr>
        <w:t xml:space="preserve"> </w:t>
      </w:r>
      <w:r w:rsidR="0077649C" w:rsidRPr="00BA75C5">
        <w:rPr>
          <w:rFonts w:ascii="Times New Roman" w:hAnsi="Times New Roman" w:cs="Times New Roman"/>
          <w:b/>
          <w:noProof/>
          <w:sz w:val="40"/>
          <w:szCs w:val="40"/>
        </w:rPr>
        <w:drawing>
          <wp:inline distT="0" distB="0" distL="0" distR="0" wp14:anchorId="50DB51CB" wp14:editId="08DDB8CF">
            <wp:extent cx="1882775" cy="785495"/>
            <wp:effectExtent l="0" t="0" r="3175" b="0"/>
            <wp:docPr id="1" name="Picture 1" descr="TIMNATH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NATHlogoFIN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2775" cy="785495"/>
                    </a:xfrm>
                    <a:prstGeom prst="rect">
                      <a:avLst/>
                    </a:prstGeom>
                    <a:noFill/>
                    <a:ln>
                      <a:noFill/>
                    </a:ln>
                  </pic:spPr>
                </pic:pic>
              </a:graphicData>
            </a:graphic>
          </wp:inline>
        </w:drawing>
      </w:r>
    </w:p>
    <w:p w14:paraId="5EEC7F53" w14:textId="77777777" w:rsidR="0077649C" w:rsidRPr="00BA75C5" w:rsidRDefault="0077649C" w:rsidP="0077649C">
      <w:pPr>
        <w:spacing w:line="240" w:lineRule="auto"/>
        <w:jc w:val="center"/>
        <w:rPr>
          <w:rFonts w:ascii="Times New Roman" w:hAnsi="Times New Roman" w:cs="Times New Roman"/>
          <w:b/>
          <w:sz w:val="24"/>
          <w:szCs w:val="24"/>
        </w:rPr>
      </w:pPr>
      <w:bookmarkStart w:id="0" w:name="_Hlk15894297"/>
      <w:r w:rsidRPr="00BA75C5">
        <w:rPr>
          <w:rFonts w:ascii="Times New Roman" w:hAnsi="Times New Roman" w:cs="Times New Roman"/>
          <w:b/>
          <w:sz w:val="24"/>
          <w:szCs w:val="24"/>
        </w:rPr>
        <w:t>RULES FOR COMMUNITY SPACES RENTAL</w:t>
      </w:r>
    </w:p>
    <w:p w14:paraId="31DD7F0D" w14:textId="77777777" w:rsidR="0077649C" w:rsidRPr="00BA75C5" w:rsidRDefault="0077649C" w:rsidP="0077649C">
      <w:pPr>
        <w:spacing w:line="240" w:lineRule="auto"/>
        <w:jc w:val="center"/>
        <w:rPr>
          <w:rFonts w:ascii="Times New Roman" w:hAnsi="Times New Roman" w:cs="Times New Roman"/>
          <w:b/>
          <w:sz w:val="24"/>
          <w:szCs w:val="24"/>
        </w:rPr>
      </w:pPr>
    </w:p>
    <w:p w14:paraId="195FDEC8" w14:textId="77777777" w:rsidR="0077649C" w:rsidRPr="00BA75C5" w:rsidRDefault="0077649C" w:rsidP="0077649C">
      <w:pPr>
        <w:spacing w:line="240" w:lineRule="auto"/>
        <w:jc w:val="center"/>
        <w:rPr>
          <w:rFonts w:ascii="Times New Roman" w:hAnsi="Times New Roman" w:cs="Times New Roman"/>
          <w:b/>
          <w:sz w:val="24"/>
          <w:szCs w:val="24"/>
        </w:rPr>
      </w:pPr>
    </w:p>
    <w:p w14:paraId="0DF255F5" w14:textId="0DFE02F2" w:rsidR="0077649C" w:rsidRPr="00BA75C5" w:rsidRDefault="0077649C" w:rsidP="0077649C">
      <w:pPr>
        <w:spacing w:line="240" w:lineRule="auto"/>
        <w:ind w:left="270"/>
        <w:rPr>
          <w:rFonts w:ascii="Times New Roman" w:hAnsi="Times New Roman" w:cs="Times New Roman"/>
          <w:b/>
          <w:bCs/>
          <w:iCs/>
          <w:sz w:val="24"/>
          <w:szCs w:val="24"/>
        </w:rPr>
      </w:pPr>
      <w:r w:rsidRPr="00BA75C5">
        <w:rPr>
          <w:rFonts w:ascii="Times New Roman" w:hAnsi="Times New Roman" w:cs="Times New Roman"/>
          <w:b/>
          <w:bCs/>
          <w:iCs/>
          <w:sz w:val="24"/>
          <w:szCs w:val="24"/>
        </w:rPr>
        <w:t xml:space="preserve">The Community Spaces and Rules are as follows. All renters are required to sign </w:t>
      </w:r>
      <w:r w:rsidR="00F14AB5" w:rsidRPr="00BA75C5">
        <w:rPr>
          <w:rFonts w:ascii="Times New Roman" w:hAnsi="Times New Roman" w:cs="Times New Roman"/>
          <w:b/>
          <w:bCs/>
          <w:iCs/>
          <w:sz w:val="24"/>
          <w:szCs w:val="24"/>
        </w:rPr>
        <w:t xml:space="preserve">and return </w:t>
      </w:r>
      <w:r w:rsidRPr="00BA75C5">
        <w:rPr>
          <w:rFonts w:ascii="Times New Roman" w:hAnsi="Times New Roman" w:cs="Times New Roman"/>
          <w:b/>
          <w:bCs/>
          <w:iCs/>
          <w:sz w:val="24"/>
          <w:szCs w:val="24"/>
        </w:rPr>
        <w:t>a copy of these rules.</w:t>
      </w:r>
    </w:p>
    <w:p w14:paraId="01DA9619" w14:textId="77777777" w:rsidR="005D3462" w:rsidRPr="00BA75C5" w:rsidRDefault="005D3462" w:rsidP="0077649C">
      <w:pPr>
        <w:spacing w:line="240" w:lineRule="auto"/>
        <w:ind w:left="270"/>
        <w:rPr>
          <w:rFonts w:ascii="Times New Roman" w:hAnsi="Times New Roman" w:cs="Times New Roman"/>
          <w:b/>
          <w:bCs/>
          <w:iCs/>
          <w:sz w:val="24"/>
          <w:szCs w:val="24"/>
        </w:rPr>
      </w:pPr>
    </w:p>
    <w:p w14:paraId="3EAE00A9" w14:textId="77777777" w:rsidR="00017CBB" w:rsidRPr="00BA75C5" w:rsidRDefault="00017CBB" w:rsidP="00017CBB">
      <w:pPr>
        <w:spacing w:line="240" w:lineRule="auto"/>
        <w:rPr>
          <w:rFonts w:ascii="Times New Roman" w:hAnsi="Times New Roman" w:cs="Times New Roman"/>
          <w:sz w:val="24"/>
          <w:szCs w:val="24"/>
        </w:rPr>
      </w:pPr>
    </w:p>
    <w:p w14:paraId="345C237E" w14:textId="69925FCF" w:rsidR="00017CBB" w:rsidRPr="00BA75C5" w:rsidRDefault="00017CBB" w:rsidP="00017CBB">
      <w:pPr>
        <w:pStyle w:val="ListParagraph"/>
        <w:numPr>
          <w:ilvl w:val="0"/>
          <w:numId w:val="1"/>
        </w:numPr>
        <w:spacing w:after="0" w:line="240" w:lineRule="auto"/>
        <w:rPr>
          <w:rFonts w:ascii="Times New Roman" w:hAnsi="Times New Roman" w:cs="Times New Roman"/>
          <w:i/>
          <w:sz w:val="24"/>
          <w:szCs w:val="24"/>
        </w:rPr>
      </w:pPr>
      <w:r w:rsidRPr="00BA75C5">
        <w:rPr>
          <w:rFonts w:ascii="Times New Roman" w:hAnsi="Times New Roman" w:cs="Times New Roman"/>
          <w:b/>
          <w:bCs/>
          <w:iCs/>
          <w:sz w:val="24"/>
          <w:szCs w:val="24"/>
        </w:rPr>
        <w:t>Community Room Space</w:t>
      </w:r>
      <w:r w:rsidRPr="00BA75C5">
        <w:rPr>
          <w:rFonts w:ascii="Times New Roman" w:hAnsi="Times New Roman" w:cs="Times New Roman"/>
          <w:iCs/>
          <w:sz w:val="24"/>
          <w:szCs w:val="24"/>
        </w:rPr>
        <w:t>.</w:t>
      </w:r>
      <w:r w:rsidRPr="00BA75C5">
        <w:rPr>
          <w:rFonts w:ascii="Times New Roman" w:hAnsi="Times New Roman" w:cs="Times New Roman"/>
          <w:i/>
          <w:sz w:val="24"/>
          <w:szCs w:val="24"/>
        </w:rPr>
        <w:t xml:space="preserve"> </w:t>
      </w:r>
      <w:r w:rsidRPr="00BA75C5">
        <w:rPr>
          <w:rFonts w:ascii="Times New Roman" w:hAnsi="Times New Roman" w:cs="Times New Roman"/>
          <w:sz w:val="24"/>
          <w:szCs w:val="24"/>
        </w:rPr>
        <w:t>This is a large room that can accommodate gatherings such as weddings or corporate retreats</w:t>
      </w:r>
      <w:r w:rsidR="00405C46" w:rsidRPr="00BA75C5">
        <w:rPr>
          <w:rFonts w:ascii="Times New Roman" w:hAnsi="Times New Roman" w:cs="Times New Roman"/>
          <w:sz w:val="24"/>
          <w:szCs w:val="24"/>
        </w:rPr>
        <w:t>, and birthday celebrations</w:t>
      </w:r>
      <w:r w:rsidRPr="00BA75C5">
        <w:rPr>
          <w:rFonts w:ascii="Times New Roman" w:hAnsi="Times New Roman" w:cs="Times New Roman"/>
          <w:sz w:val="24"/>
          <w:szCs w:val="24"/>
        </w:rPr>
        <w:t xml:space="preserve">.  The room configuration </w:t>
      </w:r>
      <w:r w:rsidR="00895141" w:rsidRPr="00BA75C5">
        <w:rPr>
          <w:rFonts w:ascii="Times New Roman" w:hAnsi="Times New Roman" w:cs="Times New Roman"/>
          <w:sz w:val="24"/>
          <w:szCs w:val="24"/>
        </w:rPr>
        <w:t>i</w:t>
      </w:r>
      <w:r w:rsidRPr="00BA75C5">
        <w:rPr>
          <w:rFonts w:ascii="Times New Roman" w:hAnsi="Times New Roman" w:cs="Times New Roman"/>
          <w:sz w:val="24"/>
          <w:szCs w:val="24"/>
        </w:rPr>
        <w:t>nclude</w:t>
      </w:r>
      <w:r w:rsidR="00895141" w:rsidRPr="00BA75C5">
        <w:rPr>
          <w:rFonts w:ascii="Times New Roman" w:hAnsi="Times New Roman" w:cs="Times New Roman"/>
          <w:sz w:val="24"/>
          <w:szCs w:val="24"/>
        </w:rPr>
        <w:t>s</w:t>
      </w:r>
      <w:r w:rsidRPr="00BA75C5">
        <w:rPr>
          <w:rFonts w:ascii="Times New Roman" w:hAnsi="Times New Roman" w:cs="Times New Roman"/>
          <w:sz w:val="24"/>
          <w:szCs w:val="24"/>
        </w:rPr>
        <w:t xml:space="preserve"> the </w:t>
      </w:r>
      <w:r w:rsidR="009C1DBC" w:rsidRPr="00BA75C5">
        <w:rPr>
          <w:rFonts w:ascii="Times New Roman" w:hAnsi="Times New Roman" w:cs="Times New Roman"/>
          <w:sz w:val="24"/>
          <w:szCs w:val="24"/>
        </w:rPr>
        <w:t>adjacent food prep area (“S</w:t>
      </w:r>
      <w:r w:rsidRPr="00BA75C5">
        <w:rPr>
          <w:rFonts w:ascii="Times New Roman" w:hAnsi="Times New Roman" w:cs="Times New Roman"/>
          <w:sz w:val="24"/>
          <w:szCs w:val="24"/>
        </w:rPr>
        <w:t>ervery</w:t>
      </w:r>
      <w:r w:rsidR="009C1DBC" w:rsidRPr="00BA75C5">
        <w:rPr>
          <w:rFonts w:ascii="Times New Roman" w:hAnsi="Times New Roman" w:cs="Times New Roman"/>
          <w:sz w:val="24"/>
          <w:szCs w:val="24"/>
        </w:rPr>
        <w:t>”)</w:t>
      </w:r>
      <w:r w:rsidR="004011A7" w:rsidRPr="00BA75C5">
        <w:rPr>
          <w:rFonts w:ascii="Times New Roman" w:hAnsi="Times New Roman" w:cs="Times New Roman"/>
          <w:sz w:val="24"/>
          <w:szCs w:val="24"/>
        </w:rPr>
        <w:t xml:space="preserve"> </w:t>
      </w:r>
      <w:r w:rsidRPr="00BA75C5">
        <w:rPr>
          <w:rFonts w:ascii="Times New Roman" w:hAnsi="Times New Roman" w:cs="Times New Roman"/>
          <w:sz w:val="24"/>
          <w:szCs w:val="24"/>
        </w:rPr>
        <w:t xml:space="preserve">but does not have a full commercial kitchen.  </w:t>
      </w:r>
      <w:r w:rsidR="00103FF9" w:rsidRPr="00BA75C5">
        <w:rPr>
          <w:rFonts w:ascii="Times New Roman" w:hAnsi="Times New Roman" w:cs="Times New Roman"/>
          <w:sz w:val="24"/>
          <w:szCs w:val="24"/>
        </w:rPr>
        <w:t>The room has large</w:t>
      </w:r>
      <w:r w:rsidRPr="00BA75C5">
        <w:rPr>
          <w:rFonts w:ascii="Times New Roman" w:hAnsi="Times New Roman" w:cs="Times New Roman"/>
          <w:sz w:val="24"/>
          <w:szCs w:val="24"/>
        </w:rPr>
        <w:t xml:space="preserve"> garage doors that open onto a patio area with 4 outdoor tables, each seating 4.</w:t>
      </w:r>
      <w:r w:rsidR="00895141" w:rsidRPr="00BA75C5">
        <w:rPr>
          <w:rFonts w:ascii="Times New Roman" w:hAnsi="Times New Roman" w:cs="Times New Roman"/>
          <w:sz w:val="24"/>
          <w:szCs w:val="24"/>
        </w:rPr>
        <w:t xml:space="preserve"> The m</w:t>
      </w:r>
      <w:r w:rsidRPr="00BA75C5">
        <w:rPr>
          <w:rFonts w:ascii="Times New Roman" w:hAnsi="Times New Roman" w:cs="Times New Roman"/>
          <w:sz w:val="24"/>
          <w:szCs w:val="24"/>
        </w:rPr>
        <w:t xml:space="preserve">aximum occupancy for the full room </w:t>
      </w:r>
      <w:r w:rsidR="00103FF9" w:rsidRPr="00BA75C5">
        <w:rPr>
          <w:rFonts w:ascii="Times New Roman" w:hAnsi="Times New Roman" w:cs="Times New Roman"/>
          <w:sz w:val="24"/>
          <w:szCs w:val="24"/>
        </w:rPr>
        <w:t xml:space="preserve">is </w:t>
      </w:r>
      <w:r w:rsidR="00BE51CA" w:rsidRPr="00BA75C5">
        <w:rPr>
          <w:rFonts w:ascii="Times New Roman" w:hAnsi="Times New Roman" w:cs="Times New Roman"/>
          <w:sz w:val="24"/>
          <w:szCs w:val="24"/>
        </w:rPr>
        <w:t>50</w:t>
      </w:r>
      <w:r w:rsidRPr="00BA75C5">
        <w:rPr>
          <w:rFonts w:ascii="Times New Roman" w:hAnsi="Times New Roman" w:cs="Times New Roman"/>
          <w:sz w:val="24"/>
          <w:szCs w:val="24"/>
        </w:rPr>
        <w:t xml:space="preserve">. </w:t>
      </w:r>
    </w:p>
    <w:p w14:paraId="4DCA7948" w14:textId="77777777" w:rsidR="00017CBB" w:rsidRPr="00BA75C5" w:rsidRDefault="00017CBB" w:rsidP="00017CBB">
      <w:pPr>
        <w:pStyle w:val="ListParagraph"/>
        <w:spacing w:after="0" w:line="240" w:lineRule="auto"/>
        <w:rPr>
          <w:rFonts w:ascii="Times New Roman" w:hAnsi="Times New Roman" w:cs="Times New Roman"/>
          <w:i/>
          <w:sz w:val="24"/>
          <w:szCs w:val="24"/>
        </w:rPr>
      </w:pPr>
    </w:p>
    <w:p w14:paraId="6B9B9732" w14:textId="1600D69F" w:rsidR="00017CBB" w:rsidRPr="00BA75C5" w:rsidRDefault="00017CBB" w:rsidP="00017CBB">
      <w:pPr>
        <w:pStyle w:val="ListParagraph"/>
        <w:numPr>
          <w:ilvl w:val="1"/>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t>Full room occupancy</w:t>
      </w:r>
      <w:r w:rsidR="00103FF9" w:rsidRPr="00BA75C5">
        <w:rPr>
          <w:rFonts w:ascii="Times New Roman" w:hAnsi="Times New Roman" w:cs="Times New Roman"/>
          <w:sz w:val="24"/>
          <w:szCs w:val="24"/>
        </w:rPr>
        <w:t xml:space="preserve">: </w:t>
      </w:r>
      <w:r w:rsidRPr="00BA75C5">
        <w:rPr>
          <w:rFonts w:ascii="Times New Roman" w:hAnsi="Times New Roman" w:cs="Times New Roman"/>
          <w:sz w:val="24"/>
          <w:szCs w:val="24"/>
        </w:rPr>
        <w:t xml:space="preserve">This room has access to the </w:t>
      </w:r>
      <w:r w:rsidR="00F07567">
        <w:rPr>
          <w:rFonts w:ascii="Times New Roman" w:hAnsi="Times New Roman" w:cs="Times New Roman"/>
          <w:sz w:val="24"/>
          <w:szCs w:val="24"/>
        </w:rPr>
        <w:t>S</w:t>
      </w:r>
      <w:r w:rsidRPr="00BA75C5">
        <w:rPr>
          <w:rFonts w:ascii="Times New Roman" w:hAnsi="Times New Roman" w:cs="Times New Roman"/>
          <w:sz w:val="24"/>
          <w:szCs w:val="24"/>
        </w:rPr>
        <w:t>ervery a</w:t>
      </w:r>
      <w:r w:rsidR="00D25E79" w:rsidRPr="00BA75C5">
        <w:rPr>
          <w:rFonts w:ascii="Times New Roman" w:hAnsi="Times New Roman" w:cs="Times New Roman"/>
          <w:sz w:val="24"/>
          <w:szCs w:val="24"/>
        </w:rPr>
        <w:t xml:space="preserve">s well as access to </w:t>
      </w:r>
      <w:r w:rsidR="00071CD4" w:rsidRPr="00BA75C5">
        <w:rPr>
          <w:rFonts w:ascii="Times New Roman" w:hAnsi="Times New Roman" w:cs="Times New Roman"/>
          <w:sz w:val="24"/>
          <w:szCs w:val="24"/>
        </w:rPr>
        <w:t>eight</w:t>
      </w:r>
      <w:r w:rsidR="00895141" w:rsidRPr="00BA75C5">
        <w:rPr>
          <w:rFonts w:ascii="Times New Roman" w:hAnsi="Times New Roman" w:cs="Times New Roman"/>
          <w:sz w:val="24"/>
          <w:szCs w:val="24"/>
        </w:rPr>
        <w:t xml:space="preserve"> (</w:t>
      </w:r>
      <w:r w:rsidR="00071CD4" w:rsidRPr="00BA75C5">
        <w:rPr>
          <w:rFonts w:ascii="Times New Roman" w:hAnsi="Times New Roman" w:cs="Times New Roman"/>
          <w:sz w:val="24"/>
          <w:szCs w:val="24"/>
        </w:rPr>
        <w:t>8</w:t>
      </w:r>
      <w:r w:rsidR="00895141" w:rsidRPr="00BA75C5">
        <w:rPr>
          <w:rFonts w:ascii="Times New Roman" w:hAnsi="Times New Roman" w:cs="Times New Roman"/>
          <w:sz w:val="24"/>
          <w:szCs w:val="24"/>
        </w:rPr>
        <w:t xml:space="preserve">) </w:t>
      </w:r>
      <w:r w:rsidR="00405C46" w:rsidRPr="00BA75C5">
        <w:rPr>
          <w:rFonts w:ascii="Times New Roman" w:hAnsi="Times New Roman" w:cs="Times New Roman"/>
          <w:sz w:val="24"/>
          <w:szCs w:val="24"/>
        </w:rPr>
        <w:t>60” round</w:t>
      </w:r>
      <w:r w:rsidR="00D25E79" w:rsidRPr="00BA75C5">
        <w:rPr>
          <w:rFonts w:ascii="Times New Roman" w:hAnsi="Times New Roman" w:cs="Times New Roman"/>
          <w:sz w:val="24"/>
          <w:szCs w:val="24"/>
        </w:rPr>
        <w:t xml:space="preserve"> or </w:t>
      </w:r>
      <w:r w:rsidR="00071CD4" w:rsidRPr="00BA75C5">
        <w:rPr>
          <w:rFonts w:ascii="Times New Roman" w:hAnsi="Times New Roman" w:cs="Times New Roman"/>
          <w:sz w:val="24"/>
          <w:szCs w:val="24"/>
        </w:rPr>
        <w:t>eight</w:t>
      </w:r>
      <w:r w:rsidR="00895141" w:rsidRPr="00BA75C5">
        <w:rPr>
          <w:rFonts w:ascii="Times New Roman" w:hAnsi="Times New Roman" w:cs="Times New Roman"/>
          <w:sz w:val="24"/>
          <w:szCs w:val="24"/>
        </w:rPr>
        <w:t xml:space="preserve"> (</w:t>
      </w:r>
      <w:r w:rsidR="00071CD4" w:rsidRPr="00BA75C5">
        <w:rPr>
          <w:rFonts w:ascii="Times New Roman" w:hAnsi="Times New Roman" w:cs="Times New Roman"/>
          <w:sz w:val="24"/>
          <w:szCs w:val="24"/>
        </w:rPr>
        <w:t>8</w:t>
      </w:r>
      <w:r w:rsidR="00895141" w:rsidRPr="00BA75C5">
        <w:rPr>
          <w:rFonts w:ascii="Times New Roman" w:hAnsi="Times New Roman" w:cs="Times New Roman"/>
          <w:sz w:val="24"/>
          <w:szCs w:val="24"/>
        </w:rPr>
        <w:t xml:space="preserve">) 6ft </w:t>
      </w:r>
      <w:r w:rsidR="00D25E79" w:rsidRPr="00BA75C5">
        <w:rPr>
          <w:rFonts w:ascii="Times New Roman" w:hAnsi="Times New Roman" w:cs="Times New Roman"/>
          <w:sz w:val="24"/>
          <w:szCs w:val="24"/>
        </w:rPr>
        <w:t xml:space="preserve">rectangular tables and </w:t>
      </w:r>
      <w:r w:rsidR="00071CD4" w:rsidRPr="00BA75C5">
        <w:rPr>
          <w:rFonts w:ascii="Times New Roman" w:hAnsi="Times New Roman" w:cs="Times New Roman"/>
          <w:sz w:val="24"/>
          <w:szCs w:val="24"/>
        </w:rPr>
        <w:t xml:space="preserve">fifty </w:t>
      </w:r>
      <w:r w:rsidR="00277437" w:rsidRPr="00BA75C5">
        <w:rPr>
          <w:rFonts w:ascii="Times New Roman" w:hAnsi="Times New Roman" w:cs="Times New Roman"/>
          <w:sz w:val="24"/>
          <w:szCs w:val="24"/>
        </w:rPr>
        <w:t>(</w:t>
      </w:r>
      <w:r w:rsidR="00071CD4" w:rsidRPr="00BA75C5">
        <w:rPr>
          <w:rFonts w:ascii="Times New Roman" w:hAnsi="Times New Roman" w:cs="Times New Roman"/>
          <w:sz w:val="24"/>
          <w:szCs w:val="24"/>
        </w:rPr>
        <w:t>50</w:t>
      </w:r>
      <w:r w:rsidR="00277437" w:rsidRPr="00BA75C5">
        <w:rPr>
          <w:rFonts w:ascii="Times New Roman" w:hAnsi="Times New Roman" w:cs="Times New Roman"/>
          <w:sz w:val="24"/>
          <w:szCs w:val="24"/>
        </w:rPr>
        <w:t>)</w:t>
      </w:r>
      <w:r w:rsidR="00895141" w:rsidRPr="00BA75C5">
        <w:rPr>
          <w:rFonts w:ascii="Times New Roman" w:hAnsi="Times New Roman" w:cs="Times New Roman"/>
          <w:sz w:val="24"/>
          <w:szCs w:val="24"/>
        </w:rPr>
        <w:t xml:space="preserve"> </w:t>
      </w:r>
      <w:r w:rsidR="00D25E79" w:rsidRPr="00BA75C5">
        <w:rPr>
          <w:rFonts w:ascii="Times New Roman" w:hAnsi="Times New Roman" w:cs="Times New Roman"/>
          <w:sz w:val="24"/>
          <w:szCs w:val="24"/>
        </w:rPr>
        <w:t>chairs</w:t>
      </w:r>
      <w:r w:rsidR="00E8451F" w:rsidRPr="00BA75C5">
        <w:rPr>
          <w:rFonts w:ascii="Times New Roman" w:hAnsi="Times New Roman" w:cs="Times New Roman"/>
          <w:sz w:val="24"/>
          <w:szCs w:val="24"/>
        </w:rPr>
        <w:t>.</w:t>
      </w:r>
      <w:r w:rsidRPr="00BA75C5">
        <w:rPr>
          <w:rFonts w:ascii="Times New Roman" w:hAnsi="Times New Roman" w:cs="Times New Roman"/>
          <w:sz w:val="24"/>
          <w:szCs w:val="24"/>
        </w:rPr>
        <w:t xml:space="preserve"> </w:t>
      </w:r>
    </w:p>
    <w:p w14:paraId="7D9B02DC" w14:textId="23F3ED5B" w:rsidR="00017CBB" w:rsidRPr="00BA75C5" w:rsidRDefault="00017CBB" w:rsidP="00017CBB">
      <w:pPr>
        <w:spacing w:line="240" w:lineRule="auto"/>
        <w:ind w:left="1980"/>
        <w:rPr>
          <w:rFonts w:ascii="Times New Roman" w:hAnsi="Times New Roman" w:cs="Times New Roman"/>
          <w:sz w:val="24"/>
          <w:szCs w:val="24"/>
        </w:rPr>
      </w:pPr>
      <w:r w:rsidRPr="00BA75C5">
        <w:rPr>
          <w:rFonts w:ascii="Times New Roman" w:hAnsi="Times New Roman" w:cs="Times New Roman"/>
          <w:sz w:val="24"/>
          <w:szCs w:val="24"/>
        </w:rPr>
        <w:tab/>
      </w:r>
    </w:p>
    <w:p w14:paraId="4387A4CD" w14:textId="38FA6FEB" w:rsidR="00017CBB" w:rsidRPr="00BA75C5" w:rsidRDefault="00017CBB" w:rsidP="00017CBB">
      <w:pPr>
        <w:pStyle w:val="ListParagraph"/>
        <w:numPr>
          <w:ilvl w:val="0"/>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t xml:space="preserve">For purposes of these fees, not for profit users are organizations or persons operating under a 501c (3) tax exempt status and hosting an event for the non-profit entity. A resident not for profit includes a 501c (3) organization in which a Timnath resident is a member, board member, employee or </w:t>
      </w:r>
      <w:r w:rsidR="00E8451F" w:rsidRPr="00BA75C5">
        <w:rPr>
          <w:rFonts w:ascii="Times New Roman" w:hAnsi="Times New Roman" w:cs="Times New Roman"/>
          <w:sz w:val="24"/>
          <w:szCs w:val="24"/>
        </w:rPr>
        <w:t>has an</w:t>
      </w:r>
      <w:r w:rsidRPr="00BA75C5">
        <w:rPr>
          <w:rFonts w:ascii="Times New Roman" w:hAnsi="Times New Roman" w:cs="Times New Roman"/>
          <w:sz w:val="24"/>
          <w:szCs w:val="24"/>
        </w:rPr>
        <w:t xml:space="preserve">other affiliation. </w:t>
      </w:r>
    </w:p>
    <w:p w14:paraId="45CA2C28" w14:textId="77777777" w:rsidR="00017CBB" w:rsidRPr="00BA75C5" w:rsidRDefault="00017CBB" w:rsidP="00017CBB">
      <w:pPr>
        <w:pStyle w:val="ListParagraph"/>
        <w:spacing w:after="0" w:line="240" w:lineRule="auto"/>
        <w:rPr>
          <w:rFonts w:ascii="Times New Roman" w:hAnsi="Times New Roman" w:cs="Times New Roman"/>
          <w:sz w:val="24"/>
          <w:szCs w:val="24"/>
        </w:rPr>
      </w:pPr>
    </w:p>
    <w:p w14:paraId="780CD2A5" w14:textId="2C28C723" w:rsidR="00017CBB" w:rsidRPr="00BA75C5" w:rsidRDefault="0082359E" w:rsidP="00017CBB">
      <w:pPr>
        <w:pStyle w:val="ListParagraph"/>
        <w:numPr>
          <w:ilvl w:val="0"/>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t>Resident Rates</w:t>
      </w:r>
      <w:r w:rsidR="0054313E" w:rsidRPr="00BA75C5">
        <w:rPr>
          <w:rFonts w:ascii="Times New Roman" w:hAnsi="Times New Roman" w:cs="Times New Roman"/>
          <w:sz w:val="24"/>
          <w:szCs w:val="24"/>
        </w:rPr>
        <w:t xml:space="preserve"> are per occurrence</w:t>
      </w:r>
      <w:r w:rsidR="00065856" w:rsidRPr="00BA75C5">
        <w:rPr>
          <w:rFonts w:ascii="Times New Roman" w:hAnsi="Times New Roman" w:cs="Times New Roman"/>
          <w:sz w:val="24"/>
          <w:szCs w:val="24"/>
        </w:rPr>
        <w:t>. Non-Residents</w:t>
      </w:r>
      <w:r w:rsidR="00260187" w:rsidRPr="00BA75C5">
        <w:rPr>
          <w:rFonts w:ascii="Times New Roman" w:hAnsi="Times New Roman" w:cs="Times New Roman"/>
          <w:sz w:val="24"/>
          <w:szCs w:val="24"/>
        </w:rPr>
        <w:t xml:space="preserve"> </w:t>
      </w:r>
      <w:r w:rsidR="003A6A06" w:rsidRPr="00BA75C5">
        <w:rPr>
          <w:rFonts w:ascii="Times New Roman" w:hAnsi="Times New Roman" w:cs="Times New Roman"/>
          <w:sz w:val="24"/>
          <w:szCs w:val="24"/>
        </w:rPr>
        <w:t>rates are per hour for</w:t>
      </w:r>
      <w:r w:rsidR="00017CBB" w:rsidRPr="00BA75C5">
        <w:rPr>
          <w:rFonts w:ascii="Times New Roman" w:hAnsi="Times New Roman" w:cs="Times New Roman"/>
          <w:sz w:val="24"/>
          <w:szCs w:val="24"/>
        </w:rPr>
        <w:t xml:space="preserve"> four hours or less. Daily rates are for more than four hours.</w:t>
      </w:r>
    </w:p>
    <w:p w14:paraId="1EF9F529" w14:textId="77777777" w:rsidR="00017CBB" w:rsidRPr="00BA75C5" w:rsidRDefault="00017CBB" w:rsidP="00017CBB">
      <w:pPr>
        <w:pStyle w:val="ListParagraph"/>
        <w:rPr>
          <w:rFonts w:ascii="Times New Roman" w:hAnsi="Times New Roman" w:cs="Times New Roman"/>
          <w:sz w:val="24"/>
          <w:szCs w:val="24"/>
        </w:rPr>
      </w:pPr>
    </w:p>
    <w:p w14:paraId="763EEB0D" w14:textId="77777777" w:rsidR="00017CBB" w:rsidRPr="00BA75C5" w:rsidRDefault="00017CBB" w:rsidP="00017CBB">
      <w:pPr>
        <w:pStyle w:val="ListParagraph"/>
        <w:numPr>
          <w:ilvl w:val="0"/>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t>Alcohol:</w:t>
      </w:r>
      <w:r w:rsidRPr="00BA75C5">
        <w:rPr>
          <w:rFonts w:ascii="Times New Roman" w:hAnsi="Times New Roman" w:cs="Times New Roman"/>
          <w:sz w:val="24"/>
          <w:szCs w:val="24"/>
        </w:rPr>
        <w:tab/>
      </w:r>
    </w:p>
    <w:p w14:paraId="66CC44A9" w14:textId="1C596C77" w:rsidR="00017CBB" w:rsidRPr="00BA75C5" w:rsidRDefault="00017CBB" w:rsidP="00017CBB">
      <w:pPr>
        <w:pStyle w:val="ListParagraph"/>
        <w:numPr>
          <w:ilvl w:val="2"/>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t>Alcohol service is allowed with the proper application and Town Clerk approval.</w:t>
      </w:r>
    </w:p>
    <w:p w14:paraId="4572F9CF" w14:textId="77777777" w:rsidR="00017CBB" w:rsidRPr="00BA75C5" w:rsidRDefault="00017CBB" w:rsidP="00017CBB">
      <w:pPr>
        <w:pStyle w:val="ListParagraph"/>
        <w:numPr>
          <w:ilvl w:val="2"/>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t>No</w:t>
      </w:r>
      <w:r w:rsidRPr="00BA75C5">
        <w:rPr>
          <w:rFonts w:ascii="Times New Roman" w:hAnsi="Times New Roman" w:cs="Times New Roman"/>
          <w:b/>
          <w:bCs/>
          <w:sz w:val="24"/>
          <w:szCs w:val="24"/>
        </w:rPr>
        <w:t xml:space="preserve"> </w:t>
      </w:r>
      <w:r w:rsidRPr="00BA75C5">
        <w:rPr>
          <w:rFonts w:ascii="Times New Roman" w:hAnsi="Times New Roman" w:cs="Times New Roman"/>
          <w:sz w:val="24"/>
          <w:szCs w:val="24"/>
        </w:rPr>
        <w:t>cash bars or alcohol sales are permitted.</w:t>
      </w:r>
    </w:p>
    <w:p w14:paraId="5DCB3484" w14:textId="445151FE" w:rsidR="004C4EE0" w:rsidRPr="00BA75C5" w:rsidRDefault="00017CBB" w:rsidP="004011A7">
      <w:pPr>
        <w:pStyle w:val="ListParagraph"/>
        <w:numPr>
          <w:ilvl w:val="2"/>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t>Alcohol may be served for five hours maximum.</w:t>
      </w:r>
      <w:r w:rsidRPr="00BA75C5">
        <w:rPr>
          <w:rFonts w:ascii="Times New Roman" w:hAnsi="Times New Roman" w:cs="Times New Roman"/>
        </w:rPr>
        <w:t xml:space="preserve"> </w:t>
      </w:r>
    </w:p>
    <w:p w14:paraId="1333461E" w14:textId="244B336A" w:rsidR="00895141" w:rsidRPr="00BA75C5" w:rsidRDefault="004C4EE0" w:rsidP="00895141">
      <w:pPr>
        <w:pStyle w:val="ListParagraph"/>
        <w:numPr>
          <w:ilvl w:val="2"/>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t xml:space="preserve">When </w:t>
      </w:r>
      <w:r w:rsidR="00540F5D" w:rsidRPr="00BA75C5">
        <w:rPr>
          <w:rFonts w:ascii="Times New Roman" w:hAnsi="Times New Roman" w:cs="Times New Roman"/>
          <w:sz w:val="24"/>
          <w:szCs w:val="24"/>
        </w:rPr>
        <w:t>alcohol is</w:t>
      </w:r>
      <w:r w:rsidR="00F07567">
        <w:rPr>
          <w:rFonts w:ascii="Times New Roman" w:hAnsi="Times New Roman" w:cs="Times New Roman"/>
          <w:sz w:val="24"/>
          <w:szCs w:val="24"/>
        </w:rPr>
        <w:t xml:space="preserve"> being</w:t>
      </w:r>
      <w:r w:rsidR="00540F5D" w:rsidRPr="00BA75C5">
        <w:rPr>
          <w:rFonts w:ascii="Times New Roman" w:hAnsi="Times New Roman" w:cs="Times New Roman"/>
          <w:sz w:val="24"/>
          <w:szCs w:val="24"/>
        </w:rPr>
        <w:t xml:space="preserve"> </w:t>
      </w:r>
      <w:r w:rsidR="00F07567" w:rsidRPr="00BA75C5">
        <w:rPr>
          <w:rFonts w:ascii="Times New Roman" w:hAnsi="Times New Roman" w:cs="Times New Roman"/>
          <w:sz w:val="24"/>
          <w:szCs w:val="24"/>
        </w:rPr>
        <w:t>served</w:t>
      </w:r>
      <w:r w:rsidR="00895141" w:rsidRPr="00BA75C5">
        <w:rPr>
          <w:rFonts w:ascii="Times New Roman" w:hAnsi="Times New Roman" w:cs="Times New Roman"/>
          <w:sz w:val="24"/>
          <w:szCs w:val="24"/>
        </w:rPr>
        <w:t>,</w:t>
      </w:r>
      <w:r w:rsidRPr="00BA75C5">
        <w:rPr>
          <w:rFonts w:ascii="Times New Roman" w:hAnsi="Times New Roman" w:cs="Times New Roman"/>
          <w:sz w:val="24"/>
          <w:szCs w:val="24"/>
        </w:rPr>
        <w:t xml:space="preserve"> one off-duty law</w:t>
      </w:r>
      <w:r w:rsidRPr="00BA75C5">
        <w:rPr>
          <w:rFonts w:ascii="Times New Roman" w:hAnsi="Times New Roman" w:cs="Times New Roman"/>
        </w:rPr>
        <w:t xml:space="preserve"> </w:t>
      </w:r>
      <w:r w:rsidRPr="00BA75C5">
        <w:rPr>
          <w:rFonts w:ascii="Times New Roman" w:hAnsi="Times New Roman" w:cs="Times New Roman"/>
          <w:sz w:val="24"/>
          <w:szCs w:val="24"/>
        </w:rPr>
        <w:t>enforcement officer or contracted security professional must be contracted</w:t>
      </w:r>
      <w:r w:rsidR="009B71EC" w:rsidRPr="00BA75C5">
        <w:rPr>
          <w:rFonts w:ascii="Times New Roman" w:hAnsi="Times New Roman" w:cs="Times New Roman"/>
          <w:sz w:val="24"/>
          <w:szCs w:val="24"/>
        </w:rPr>
        <w:t xml:space="preserve"> </w:t>
      </w:r>
      <w:r w:rsidRPr="00BA75C5">
        <w:rPr>
          <w:rFonts w:ascii="Times New Roman" w:hAnsi="Times New Roman" w:cs="Times New Roman"/>
          <w:sz w:val="24"/>
          <w:szCs w:val="24"/>
        </w:rPr>
        <w:t xml:space="preserve">by the rental </w:t>
      </w:r>
      <w:r w:rsidR="004011A7" w:rsidRPr="00BA75C5">
        <w:rPr>
          <w:rFonts w:ascii="Times New Roman" w:hAnsi="Times New Roman" w:cs="Times New Roman"/>
          <w:sz w:val="24"/>
          <w:szCs w:val="24"/>
        </w:rPr>
        <w:t>party and</w:t>
      </w:r>
      <w:r w:rsidR="009B71EC" w:rsidRPr="00BA75C5">
        <w:rPr>
          <w:rFonts w:ascii="Times New Roman" w:hAnsi="Times New Roman" w:cs="Times New Roman"/>
          <w:sz w:val="24"/>
          <w:szCs w:val="24"/>
        </w:rPr>
        <w:t xml:space="preserve"> remain </w:t>
      </w:r>
      <w:r w:rsidR="004011A7" w:rsidRPr="00BA75C5">
        <w:rPr>
          <w:rFonts w:ascii="Times New Roman" w:hAnsi="Times New Roman" w:cs="Times New Roman"/>
          <w:sz w:val="24"/>
          <w:szCs w:val="24"/>
        </w:rPr>
        <w:t>p</w:t>
      </w:r>
      <w:r w:rsidR="009B71EC" w:rsidRPr="00BA75C5">
        <w:rPr>
          <w:rFonts w:ascii="Times New Roman" w:hAnsi="Times New Roman" w:cs="Times New Roman"/>
          <w:sz w:val="24"/>
          <w:szCs w:val="24"/>
        </w:rPr>
        <w:t>resent on-site</w:t>
      </w:r>
      <w:r w:rsidR="004011A7" w:rsidRPr="00BA75C5">
        <w:rPr>
          <w:rFonts w:ascii="Times New Roman" w:hAnsi="Times New Roman" w:cs="Times New Roman"/>
          <w:sz w:val="24"/>
          <w:szCs w:val="24"/>
        </w:rPr>
        <w:t xml:space="preserve"> during the duration of the rental period</w:t>
      </w:r>
      <w:r w:rsidR="005F2CAB" w:rsidRPr="00BA75C5">
        <w:rPr>
          <w:rFonts w:ascii="Times New Roman" w:hAnsi="Times New Roman" w:cs="Times New Roman"/>
          <w:sz w:val="24"/>
          <w:szCs w:val="24"/>
        </w:rPr>
        <w:t>.</w:t>
      </w:r>
      <w:r w:rsidR="00895141" w:rsidRPr="00BA75C5">
        <w:rPr>
          <w:rFonts w:ascii="Times New Roman" w:hAnsi="Times New Roman" w:cs="Times New Roman"/>
          <w:sz w:val="24"/>
          <w:szCs w:val="24"/>
        </w:rPr>
        <w:t xml:space="preserve"> </w:t>
      </w:r>
      <w:r w:rsidR="005F2CAB" w:rsidRPr="00BA75C5">
        <w:rPr>
          <w:rFonts w:ascii="Times New Roman" w:hAnsi="Times New Roman" w:cs="Times New Roman"/>
          <w:sz w:val="24"/>
          <w:szCs w:val="24"/>
        </w:rPr>
        <w:t>T</w:t>
      </w:r>
      <w:r w:rsidR="00895141" w:rsidRPr="00BA75C5">
        <w:rPr>
          <w:rFonts w:ascii="Times New Roman" w:hAnsi="Times New Roman" w:cs="Times New Roman"/>
          <w:sz w:val="24"/>
          <w:szCs w:val="24"/>
        </w:rPr>
        <w:t xml:space="preserve">own staff must be provided with the </w:t>
      </w:r>
      <w:r w:rsidR="00F87E70" w:rsidRPr="00BA75C5">
        <w:rPr>
          <w:rFonts w:ascii="Times New Roman" w:hAnsi="Times New Roman" w:cs="Times New Roman"/>
          <w:sz w:val="24"/>
          <w:szCs w:val="24"/>
        </w:rPr>
        <w:t xml:space="preserve">security </w:t>
      </w:r>
      <w:r w:rsidR="00895141" w:rsidRPr="00BA75C5">
        <w:rPr>
          <w:rFonts w:ascii="Times New Roman" w:hAnsi="Times New Roman" w:cs="Times New Roman"/>
          <w:sz w:val="24"/>
          <w:szCs w:val="24"/>
        </w:rPr>
        <w:t xml:space="preserve">contract </w:t>
      </w:r>
      <w:r w:rsidR="005F2CAB" w:rsidRPr="00BA75C5">
        <w:rPr>
          <w:rFonts w:ascii="Times New Roman" w:hAnsi="Times New Roman" w:cs="Times New Roman"/>
          <w:sz w:val="24"/>
          <w:szCs w:val="24"/>
        </w:rPr>
        <w:t xml:space="preserve">5 </w:t>
      </w:r>
      <w:r w:rsidR="00895141" w:rsidRPr="00BA75C5">
        <w:rPr>
          <w:rFonts w:ascii="Times New Roman" w:hAnsi="Times New Roman" w:cs="Times New Roman"/>
          <w:sz w:val="24"/>
          <w:szCs w:val="24"/>
        </w:rPr>
        <w:t xml:space="preserve">business days prior to the reservation. </w:t>
      </w:r>
    </w:p>
    <w:p w14:paraId="65F979D8" w14:textId="598B0FB5" w:rsidR="00017CBB" w:rsidRPr="00BA75C5" w:rsidRDefault="00017CBB" w:rsidP="00B8177A">
      <w:pPr>
        <w:pStyle w:val="ListParagraph"/>
        <w:numPr>
          <w:ilvl w:val="2"/>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t xml:space="preserve">Serving and consumption of alcoholic beverages must be confined to the rental space. </w:t>
      </w:r>
    </w:p>
    <w:p w14:paraId="2EC44CA1" w14:textId="77777777" w:rsidR="00017CBB" w:rsidRPr="00BA75C5" w:rsidRDefault="00017CBB" w:rsidP="00017CBB">
      <w:pPr>
        <w:pStyle w:val="ListParagraph"/>
        <w:spacing w:after="0" w:line="240" w:lineRule="auto"/>
        <w:ind w:left="2160"/>
        <w:rPr>
          <w:rFonts w:ascii="Times New Roman" w:hAnsi="Times New Roman" w:cs="Times New Roman"/>
          <w:sz w:val="24"/>
          <w:szCs w:val="24"/>
        </w:rPr>
      </w:pPr>
    </w:p>
    <w:p w14:paraId="3BBC8B50" w14:textId="6D1087D2" w:rsidR="00017CBB" w:rsidRPr="00BA75C5" w:rsidRDefault="00017CBB" w:rsidP="00017CBB">
      <w:pPr>
        <w:pStyle w:val="ListParagraph"/>
        <w:numPr>
          <w:ilvl w:val="0"/>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t xml:space="preserve">Reservations for </w:t>
      </w:r>
      <w:r w:rsidR="00895141" w:rsidRPr="00BA75C5">
        <w:rPr>
          <w:rFonts w:ascii="Times New Roman" w:hAnsi="Times New Roman" w:cs="Times New Roman"/>
          <w:sz w:val="24"/>
          <w:szCs w:val="24"/>
        </w:rPr>
        <w:t xml:space="preserve">the community room </w:t>
      </w:r>
      <w:r w:rsidRPr="00BA75C5">
        <w:rPr>
          <w:rFonts w:ascii="Times New Roman" w:hAnsi="Times New Roman" w:cs="Times New Roman"/>
          <w:sz w:val="24"/>
          <w:szCs w:val="24"/>
        </w:rPr>
        <w:t>may be made up to one year in advance</w:t>
      </w:r>
      <w:r w:rsidR="00895141" w:rsidRPr="00BA75C5">
        <w:rPr>
          <w:rFonts w:ascii="Times New Roman" w:hAnsi="Times New Roman" w:cs="Times New Roman"/>
          <w:sz w:val="24"/>
          <w:szCs w:val="24"/>
        </w:rPr>
        <w:t xml:space="preserve">, and </w:t>
      </w:r>
      <w:r w:rsidRPr="00BA75C5">
        <w:rPr>
          <w:rFonts w:ascii="Times New Roman" w:hAnsi="Times New Roman" w:cs="Times New Roman"/>
          <w:sz w:val="24"/>
          <w:szCs w:val="24"/>
        </w:rPr>
        <w:t>at least seven (7) days in advance. In addition:</w:t>
      </w:r>
    </w:p>
    <w:p w14:paraId="721FCAE6" w14:textId="7AA4634F" w:rsidR="00017CBB" w:rsidRPr="00BA75C5" w:rsidRDefault="00017CBB" w:rsidP="00017CBB">
      <w:pPr>
        <w:pStyle w:val="ListParagraph"/>
        <w:numPr>
          <w:ilvl w:val="1"/>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t>Rental times shall include setup and tear down times.</w:t>
      </w:r>
    </w:p>
    <w:p w14:paraId="48B7BD6F" w14:textId="77777777" w:rsidR="00017CBB" w:rsidRPr="00BA75C5" w:rsidRDefault="00017CBB" w:rsidP="00017CBB">
      <w:pPr>
        <w:pStyle w:val="ListParagraph"/>
        <w:numPr>
          <w:ilvl w:val="1"/>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t xml:space="preserve">Rooms </w:t>
      </w:r>
      <w:r w:rsidRPr="00BA75C5">
        <w:rPr>
          <w:rFonts w:ascii="Times New Roman" w:hAnsi="Times New Roman" w:cs="Times New Roman"/>
          <w:i/>
          <w:iCs/>
          <w:sz w:val="24"/>
          <w:szCs w:val="24"/>
        </w:rPr>
        <w:t xml:space="preserve">may </w:t>
      </w:r>
      <w:r w:rsidRPr="00BA75C5">
        <w:rPr>
          <w:rFonts w:ascii="Times New Roman" w:hAnsi="Times New Roman" w:cs="Times New Roman"/>
          <w:sz w:val="24"/>
          <w:szCs w:val="24"/>
        </w:rPr>
        <w:t xml:space="preserve">not be available on holidays or when the Town Center is closed. </w:t>
      </w:r>
    </w:p>
    <w:p w14:paraId="4BEB2A1C" w14:textId="0F82BED8" w:rsidR="00017CBB" w:rsidRPr="00BA75C5" w:rsidRDefault="00017CBB" w:rsidP="00017CBB">
      <w:pPr>
        <w:pStyle w:val="ListParagraph"/>
        <w:numPr>
          <w:ilvl w:val="1"/>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lastRenderedPageBreak/>
        <w:t xml:space="preserve">The rooms will have a standard configuration. Renters are responsible for arranging the room differently to suit their needs. </w:t>
      </w:r>
      <w:r w:rsidR="009A3A99" w:rsidRPr="00BA75C5">
        <w:rPr>
          <w:rFonts w:ascii="Times New Roman" w:hAnsi="Times New Roman" w:cs="Times New Roman"/>
          <w:sz w:val="24"/>
          <w:szCs w:val="24"/>
        </w:rPr>
        <w:t xml:space="preserve">Upon leaving, the room must be arranged as it </w:t>
      </w:r>
      <w:r w:rsidR="0043472A" w:rsidRPr="00BA75C5">
        <w:rPr>
          <w:rFonts w:ascii="Times New Roman" w:hAnsi="Times New Roman" w:cs="Times New Roman"/>
          <w:sz w:val="24"/>
          <w:szCs w:val="24"/>
        </w:rPr>
        <w:t>was originally</w:t>
      </w:r>
      <w:r w:rsidR="009A3A99" w:rsidRPr="00BA75C5">
        <w:rPr>
          <w:rFonts w:ascii="Times New Roman" w:hAnsi="Times New Roman" w:cs="Times New Roman"/>
          <w:sz w:val="24"/>
          <w:szCs w:val="24"/>
        </w:rPr>
        <w:t xml:space="preserve"> found.</w:t>
      </w:r>
    </w:p>
    <w:p w14:paraId="17BB4566" w14:textId="77777777" w:rsidR="00017CBB" w:rsidRPr="00BA75C5" w:rsidRDefault="00017CBB" w:rsidP="00017CBB">
      <w:pPr>
        <w:pStyle w:val="ListParagraph"/>
        <w:spacing w:after="0" w:line="240" w:lineRule="auto"/>
        <w:rPr>
          <w:rFonts w:ascii="Times New Roman" w:hAnsi="Times New Roman" w:cs="Times New Roman"/>
          <w:sz w:val="24"/>
          <w:szCs w:val="24"/>
        </w:rPr>
      </w:pPr>
    </w:p>
    <w:p w14:paraId="066209A3" w14:textId="1E26B463" w:rsidR="00017CBB" w:rsidRPr="00BA75C5" w:rsidRDefault="00017CBB" w:rsidP="00017CBB">
      <w:pPr>
        <w:pStyle w:val="ListParagraph"/>
        <w:numPr>
          <w:ilvl w:val="0"/>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t>R</w:t>
      </w:r>
      <w:r w:rsidR="009C1DBC" w:rsidRPr="00BA75C5">
        <w:rPr>
          <w:rFonts w:ascii="Times New Roman" w:hAnsi="Times New Roman" w:cs="Times New Roman"/>
          <w:sz w:val="24"/>
          <w:szCs w:val="24"/>
        </w:rPr>
        <w:t>ental r</w:t>
      </w:r>
      <w:r w:rsidRPr="00BA75C5">
        <w:rPr>
          <w:rFonts w:ascii="Times New Roman" w:hAnsi="Times New Roman" w:cs="Times New Roman"/>
          <w:sz w:val="24"/>
          <w:szCs w:val="24"/>
        </w:rPr>
        <w:t xml:space="preserve">ooms </w:t>
      </w:r>
      <w:r w:rsidR="00BA75C5">
        <w:rPr>
          <w:rFonts w:ascii="Times New Roman" w:hAnsi="Times New Roman" w:cs="Times New Roman"/>
          <w:sz w:val="24"/>
          <w:szCs w:val="24"/>
        </w:rPr>
        <w:t>and Server</w:t>
      </w:r>
      <w:r w:rsidR="00F07567">
        <w:rPr>
          <w:rFonts w:ascii="Times New Roman" w:hAnsi="Times New Roman" w:cs="Times New Roman"/>
          <w:sz w:val="24"/>
          <w:szCs w:val="24"/>
        </w:rPr>
        <w:t>y</w:t>
      </w:r>
      <w:r w:rsidR="00BA75C5">
        <w:rPr>
          <w:rFonts w:ascii="Times New Roman" w:hAnsi="Times New Roman" w:cs="Times New Roman"/>
          <w:sz w:val="24"/>
          <w:szCs w:val="24"/>
        </w:rPr>
        <w:t xml:space="preserve"> </w:t>
      </w:r>
      <w:r w:rsidRPr="00BA75C5">
        <w:rPr>
          <w:rFonts w:ascii="Times New Roman" w:hAnsi="Times New Roman" w:cs="Times New Roman"/>
          <w:sz w:val="24"/>
          <w:szCs w:val="24"/>
        </w:rPr>
        <w:t>must be restored to their original condition/</w:t>
      </w:r>
      <w:r w:rsidR="009930BE" w:rsidRPr="00BA75C5">
        <w:rPr>
          <w:rFonts w:ascii="Times New Roman" w:hAnsi="Times New Roman" w:cs="Times New Roman"/>
          <w:sz w:val="24"/>
          <w:szCs w:val="24"/>
        </w:rPr>
        <w:t>arrangement,</w:t>
      </w:r>
      <w:r w:rsidRPr="00BA75C5">
        <w:rPr>
          <w:rFonts w:ascii="Times New Roman" w:hAnsi="Times New Roman" w:cs="Times New Roman"/>
          <w:sz w:val="24"/>
          <w:szCs w:val="24"/>
        </w:rPr>
        <w:t xml:space="preserve"> or the renter </w:t>
      </w:r>
      <w:r w:rsidR="005F2CAB" w:rsidRPr="00BA75C5">
        <w:rPr>
          <w:rFonts w:ascii="Times New Roman" w:hAnsi="Times New Roman" w:cs="Times New Roman"/>
          <w:sz w:val="24"/>
          <w:szCs w:val="24"/>
        </w:rPr>
        <w:t>will be financially responsible for cleanup or repairs</w:t>
      </w:r>
      <w:r w:rsidRPr="00BA75C5">
        <w:rPr>
          <w:rFonts w:ascii="Times New Roman" w:hAnsi="Times New Roman" w:cs="Times New Roman"/>
          <w:sz w:val="24"/>
          <w:szCs w:val="24"/>
        </w:rPr>
        <w:t xml:space="preserve">. Set up of rooms shall be the responsibility of the renter. </w:t>
      </w:r>
    </w:p>
    <w:p w14:paraId="47A445C7" w14:textId="77777777" w:rsidR="00405C46" w:rsidRPr="00BA75C5" w:rsidRDefault="00405C46" w:rsidP="00405C46">
      <w:pPr>
        <w:pStyle w:val="ListParagraph"/>
        <w:spacing w:after="0" w:line="240" w:lineRule="auto"/>
        <w:rPr>
          <w:rFonts w:ascii="Times New Roman" w:hAnsi="Times New Roman" w:cs="Times New Roman"/>
          <w:sz w:val="24"/>
          <w:szCs w:val="24"/>
        </w:rPr>
      </w:pPr>
    </w:p>
    <w:p w14:paraId="7A1872CD" w14:textId="72740411" w:rsidR="00017CBB" w:rsidRPr="00BA75C5" w:rsidRDefault="00017CBB" w:rsidP="00017CBB">
      <w:pPr>
        <w:pStyle w:val="ListParagraph"/>
        <w:numPr>
          <w:ilvl w:val="1"/>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t>Counters and tables should be wiped down.</w:t>
      </w:r>
    </w:p>
    <w:p w14:paraId="52502426" w14:textId="03A5EB36" w:rsidR="00405C46" w:rsidRPr="00BA75C5" w:rsidRDefault="00405C46" w:rsidP="00017CBB">
      <w:pPr>
        <w:pStyle w:val="ListParagraph"/>
        <w:numPr>
          <w:ilvl w:val="1"/>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t>All trash should be taken out to the dumpster area and receptacles should be re-lined.</w:t>
      </w:r>
    </w:p>
    <w:p w14:paraId="67CCF450" w14:textId="781D9034" w:rsidR="009A3A99" w:rsidRPr="00BA75C5" w:rsidRDefault="009A3A99" w:rsidP="00017CBB">
      <w:pPr>
        <w:pStyle w:val="ListParagraph"/>
        <w:numPr>
          <w:ilvl w:val="1"/>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t>All high touch surfaces must be cleaned with spray cleaner.</w:t>
      </w:r>
    </w:p>
    <w:p w14:paraId="16F91258" w14:textId="77777777" w:rsidR="00017CBB" w:rsidRPr="00BA75C5" w:rsidRDefault="00017CBB" w:rsidP="00017CBB">
      <w:pPr>
        <w:pStyle w:val="ListParagraph"/>
        <w:numPr>
          <w:ilvl w:val="1"/>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t>Floors should be swept and/or vacuumed.</w:t>
      </w:r>
    </w:p>
    <w:p w14:paraId="6C4174C9" w14:textId="77777777" w:rsidR="00017CBB" w:rsidRPr="00BA75C5" w:rsidRDefault="00017CBB" w:rsidP="00017CBB">
      <w:pPr>
        <w:pStyle w:val="ListParagraph"/>
        <w:numPr>
          <w:ilvl w:val="1"/>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t>Broom, dustpan, mop and trash bags will be provided for cleanup.</w:t>
      </w:r>
    </w:p>
    <w:p w14:paraId="3C032EAB" w14:textId="77777777" w:rsidR="00017CBB" w:rsidRPr="00BA75C5" w:rsidRDefault="00017CBB" w:rsidP="002A0AD8">
      <w:pPr>
        <w:rPr>
          <w:rFonts w:ascii="Times New Roman" w:hAnsi="Times New Roman" w:cs="Times New Roman"/>
          <w:sz w:val="24"/>
          <w:szCs w:val="24"/>
        </w:rPr>
      </w:pPr>
    </w:p>
    <w:p w14:paraId="612222B2" w14:textId="77777777" w:rsidR="00017CBB" w:rsidRPr="00BA75C5" w:rsidRDefault="00017CBB" w:rsidP="00017CBB">
      <w:pPr>
        <w:pStyle w:val="ListParagraph"/>
        <w:numPr>
          <w:ilvl w:val="0"/>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t>Outside food and drink are allowed, see specific alcohol provisions.</w:t>
      </w:r>
    </w:p>
    <w:p w14:paraId="2EEF9C60" w14:textId="77777777" w:rsidR="00017CBB" w:rsidRPr="00BA75C5" w:rsidRDefault="00017CBB" w:rsidP="002A0AD8">
      <w:pPr>
        <w:spacing w:line="240" w:lineRule="auto"/>
        <w:rPr>
          <w:rFonts w:ascii="Times New Roman" w:hAnsi="Times New Roman" w:cs="Times New Roman"/>
          <w:sz w:val="24"/>
          <w:szCs w:val="24"/>
        </w:rPr>
      </w:pPr>
    </w:p>
    <w:p w14:paraId="394EE784" w14:textId="77777777" w:rsidR="00017CBB" w:rsidRPr="00BA75C5" w:rsidRDefault="00017CBB" w:rsidP="00017CBB">
      <w:pPr>
        <w:pStyle w:val="ListParagraph"/>
        <w:numPr>
          <w:ilvl w:val="0"/>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t>The Town reserves the right to refuse rental to any party that proves to be disruptive or violates any of the rules promulgated by this policy.</w:t>
      </w:r>
    </w:p>
    <w:p w14:paraId="23148839" w14:textId="77777777" w:rsidR="00017CBB" w:rsidRPr="00BA75C5" w:rsidRDefault="00017CBB" w:rsidP="00017CBB">
      <w:pPr>
        <w:pStyle w:val="ListParagraph"/>
        <w:rPr>
          <w:rFonts w:ascii="Times New Roman" w:hAnsi="Times New Roman" w:cs="Times New Roman"/>
          <w:sz w:val="24"/>
          <w:szCs w:val="24"/>
        </w:rPr>
      </w:pPr>
    </w:p>
    <w:p w14:paraId="65BAC14E" w14:textId="54419B4C" w:rsidR="00017CBB" w:rsidRPr="00BA75C5" w:rsidRDefault="00017CBB" w:rsidP="00017CBB">
      <w:pPr>
        <w:pStyle w:val="ListParagraph"/>
        <w:numPr>
          <w:ilvl w:val="0"/>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t xml:space="preserve">Rentals are </w:t>
      </w:r>
      <w:r w:rsidR="00C86B3E" w:rsidRPr="00BA75C5">
        <w:rPr>
          <w:rFonts w:ascii="Times New Roman" w:hAnsi="Times New Roman" w:cs="Times New Roman"/>
          <w:sz w:val="24"/>
          <w:szCs w:val="24"/>
        </w:rPr>
        <w:t>available from</w:t>
      </w:r>
      <w:r w:rsidRPr="00BA75C5">
        <w:rPr>
          <w:rFonts w:ascii="Times New Roman" w:hAnsi="Times New Roman" w:cs="Times New Roman"/>
          <w:sz w:val="24"/>
          <w:szCs w:val="24"/>
        </w:rPr>
        <w:t xml:space="preserve"> 7:30 a.m. to 11 p.m.   </w:t>
      </w:r>
    </w:p>
    <w:p w14:paraId="4896BBEE" w14:textId="77777777" w:rsidR="00017CBB" w:rsidRPr="00BA75C5" w:rsidRDefault="00017CBB" w:rsidP="00017CBB">
      <w:pPr>
        <w:pStyle w:val="ListParagraph"/>
        <w:rPr>
          <w:rFonts w:ascii="Times New Roman" w:hAnsi="Times New Roman" w:cs="Times New Roman"/>
          <w:sz w:val="24"/>
          <w:szCs w:val="24"/>
        </w:rPr>
      </w:pPr>
    </w:p>
    <w:p w14:paraId="79C435D8" w14:textId="481ADDFA" w:rsidR="00017CBB" w:rsidRPr="00BA75C5" w:rsidRDefault="00017CBB" w:rsidP="00017CBB">
      <w:pPr>
        <w:pStyle w:val="ListParagraph"/>
        <w:numPr>
          <w:ilvl w:val="0"/>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t>Projection screens are available</w:t>
      </w:r>
      <w:r w:rsidR="00405C46" w:rsidRPr="00BA75C5">
        <w:rPr>
          <w:rFonts w:ascii="Times New Roman" w:hAnsi="Times New Roman" w:cs="Times New Roman"/>
          <w:sz w:val="24"/>
          <w:szCs w:val="24"/>
        </w:rPr>
        <w:t>. You will need to bring an HDMI cord to attach to your laptop and to the wall. All other audio-visual</w:t>
      </w:r>
      <w:r w:rsidRPr="00BA75C5">
        <w:rPr>
          <w:rFonts w:ascii="Times New Roman" w:hAnsi="Times New Roman" w:cs="Times New Roman"/>
          <w:sz w:val="24"/>
          <w:szCs w:val="24"/>
        </w:rPr>
        <w:t xml:space="preserve"> equipment is the responsibility of the renter. Password will be provided for complimentary WIFI during rental.</w:t>
      </w:r>
    </w:p>
    <w:p w14:paraId="4283A7C4" w14:textId="22751F04" w:rsidR="00017CBB" w:rsidRPr="00BA75C5" w:rsidRDefault="00017CBB" w:rsidP="00017CBB">
      <w:pPr>
        <w:rPr>
          <w:rFonts w:ascii="Times New Roman" w:hAnsi="Times New Roman" w:cs="Times New Roman"/>
          <w:sz w:val="24"/>
          <w:szCs w:val="24"/>
        </w:rPr>
      </w:pPr>
    </w:p>
    <w:p w14:paraId="4FC7E11F" w14:textId="6C149627" w:rsidR="00017CBB" w:rsidRPr="00BA75C5" w:rsidRDefault="00017CBB" w:rsidP="00017CBB">
      <w:pPr>
        <w:pStyle w:val="ListParagraph"/>
        <w:numPr>
          <w:ilvl w:val="0"/>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t xml:space="preserve">Renters will be responsible for the costs of repairs to any </w:t>
      </w:r>
      <w:r w:rsidR="00405C46" w:rsidRPr="00BA75C5">
        <w:rPr>
          <w:rFonts w:ascii="Times New Roman" w:hAnsi="Times New Roman" w:cs="Times New Roman"/>
          <w:sz w:val="24"/>
          <w:szCs w:val="24"/>
        </w:rPr>
        <w:t>damage</w:t>
      </w:r>
      <w:r w:rsidRPr="00BA75C5">
        <w:rPr>
          <w:rFonts w:ascii="Times New Roman" w:hAnsi="Times New Roman" w:cs="Times New Roman"/>
          <w:sz w:val="24"/>
          <w:szCs w:val="24"/>
        </w:rPr>
        <w:t>.</w:t>
      </w:r>
    </w:p>
    <w:p w14:paraId="421430B6" w14:textId="77777777" w:rsidR="00017CBB" w:rsidRPr="00BA75C5" w:rsidRDefault="00017CBB" w:rsidP="00017CBB">
      <w:pPr>
        <w:spacing w:line="240" w:lineRule="auto"/>
        <w:rPr>
          <w:rFonts w:ascii="Times New Roman" w:hAnsi="Times New Roman" w:cs="Times New Roman"/>
          <w:sz w:val="24"/>
          <w:szCs w:val="24"/>
        </w:rPr>
      </w:pPr>
    </w:p>
    <w:p w14:paraId="1B9D96C7" w14:textId="77777777" w:rsidR="00017CBB" w:rsidRPr="00BA75C5" w:rsidRDefault="00017CBB" w:rsidP="00017CBB">
      <w:pPr>
        <w:pStyle w:val="ListParagraph"/>
        <w:numPr>
          <w:ilvl w:val="0"/>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t>Decorations</w:t>
      </w:r>
    </w:p>
    <w:p w14:paraId="07AE0FE9" w14:textId="77777777" w:rsidR="00017CBB" w:rsidRPr="00BA75C5" w:rsidRDefault="00017CBB" w:rsidP="00017CBB">
      <w:pPr>
        <w:pStyle w:val="ListParagraph"/>
        <w:numPr>
          <w:ilvl w:val="1"/>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t xml:space="preserve">All decorations must be removed from the room by the end of the rental time.  </w:t>
      </w:r>
    </w:p>
    <w:p w14:paraId="3BA5194A" w14:textId="77777777" w:rsidR="00017CBB" w:rsidRPr="00BA75C5" w:rsidRDefault="00017CBB" w:rsidP="00017CBB">
      <w:pPr>
        <w:pStyle w:val="ListParagraph"/>
        <w:numPr>
          <w:ilvl w:val="1"/>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t>Decorations may not be nailed or stapled to any part of the walls, ceilings or floors but painter’s tape may be used to display decorations.</w:t>
      </w:r>
    </w:p>
    <w:p w14:paraId="47C7F5D6" w14:textId="77777777" w:rsidR="00017CBB" w:rsidRPr="00BA75C5" w:rsidRDefault="00017CBB" w:rsidP="00017CBB">
      <w:pPr>
        <w:pStyle w:val="ListParagraph"/>
        <w:numPr>
          <w:ilvl w:val="1"/>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t>Rice, confetti, birdseed, glitter, smoke machines, fog machines, etc. are prohibited in or around the premises.</w:t>
      </w:r>
    </w:p>
    <w:p w14:paraId="5D2EF74B" w14:textId="77777777" w:rsidR="00017CBB" w:rsidRPr="00BA75C5" w:rsidRDefault="00017CBB" w:rsidP="00017CBB">
      <w:pPr>
        <w:pStyle w:val="ListParagraph"/>
        <w:numPr>
          <w:ilvl w:val="1"/>
          <w:numId w:val="1"/>
        </w:numPr>
        <w:spacing w:after="0" w:line="240" w:lineRule="auto"/>
        <w:rPr>
          <w:rFonts w:ascii="Times New Roman" w:hAnsi="Times New Roman" w:cs="Times New Roman"/>
          <w:sz w:val="24"/>
          <w:szCs w:val="24"/>
        </w:rPr>
      </w:pPr>
      <w:r w:rsidRPr="00BA75C5">
        <w:rPr>
          <w:rFonts w:ascii="Times New Roman" w:hAnsi="Times New Roman" w:cs="Times New Roman"/>
          <w:sz w:val="24"/>
          <w:szCs w:val="24"/>
        </w:rPr>
        <w:t xml:space="preserve">No open flames are allowed, and all candles must be battery operated. </w:t>
      </w:r>
    </w:p>
    <w:p w14:paraId="6DD1EF4E" w14:textId="77777777" w:rsidR="00017CBB" w:rsidRPr="00BA75C5" w:rsidRDefault="00017CBB" w:rsidP="00017CBB">
      <w:pPr>
        <w:pStyle w:val="ListParagraph"/>
        <w:spacing w:after="0" w:line="240" w:lineRule="auto"/>
        <w:rPr>
          <w:rFonts w:ascii="Times New Roman" w:hAnsi="Times New Roman" w:cs="Times New Roman"/>
          <w:sz w:val="24"/>
          <w:szCs w:val="24"/>
        </w:rPr>
      </w:pPr>
    </w:p>
    <w:p w14:paraId="29D6753B" w14:textId="379CDBFE" w:rsidR="00017CBB" w:rsidRPr="00BA75C5" w:rsidRDefault="00017CBB" w:rsidP="00017CBB">
      <w:pPr>
        <w:pStyle w:val="ListParagraph"/>
        <w:numPr>
          <w:ilvl w:val="0"/>
          <w:numId w:val="1"/>
        </w:numPr>
        <w:spacing w:after="0" w:line="240" w:lineRule="auto"/>
        <w:jc w:val="both"/>
        <w:rPr>
          <w:rFonts w:ascii="Times New Roman" w:hAnsi="Times New Roman" w:cs="Times New Roman"/>
          <w:sz w:val="24"/>
          <w:szCs w:val="24"/>
        </w:rPr>
      </w:pPr>
      <w:r w:rsidRPr="00BA75C5">
        <w:rPr>
          <w:rFonts w:ascii="Times New Roman" w:hAnsi="Times New Roman" w:cs="Times New Roman"/>
          <w:sz w:val="24"/>
          <w:szCs w:val="24"/>
        </w:rPr>
        <w:t xml:space="preserve">Merchandise sales or similar articles or services may be engaged in or </w:t>
      </w:r>
      <w:r w:rsidR="00405C46" w:rsidRPr="00BA75C5">
        <w:rPr>
          <w:rFonts w:ascii="Times New Roman" w:hAnsi="Times New Roman" w:cs="Times New Roman"/>
          <w:sz w:val="24"/>
          <w:szCs w:val="24"/>
        </w:rPr>
        <w:t>undertaken</w:t>
      </w:r>
      <w:r w:rsidRPr="00BA75C5">
        <w:rPr>
          <w:rFonts w:ascii="Times New Roman" w:hAnsi="Times New Roman" w:cs="Times New Roman"/>
          <w:sz w:val="24"/>
          <w:szCs w:val="24"/>
        </w:rPr>
        <w:t xml:space="preserve"> by the Tenant by prior arrangement with the Town scheduling staff.  All businesses must have a valid Town of Timnath business license and remit appropriate sale</w:t>
      </w:r>
      <w:r w:rsidR="009C1DBC" w:rsidRPr="00BA75C5">
        <w:rPr>
          <w:rFonts w:ascii="Times New Roman" w:hAnsi="Times New Roman" w:cs="Times New Roman"/>
          <w:sz w:val="24"/>
          <w:szCs w:val="24"/>
        </w:rPr>
        <w:t>s</w:t>
      </w:r>
      <w:r w:rsidRPr="00BA75C5">
        <w:rPr>
          <w:rFonts w:ascii="Times New Roman" w:hAnsi="Times New Roman" w:cs="Times New Roman"/>
          <w:sz w:val="24"/>
          <w:szCs w:val="24"/>
        </w:rPr>
        <w:t xml:space="preserve"> tax as required by the Town Code. (Tax exempt organizations do not require a business license or sales tax remittance – i.e. Girl Scouts, bake sales, etc.). Rental by the same </w:t>
      </w:r>
      <w:r w:rsidR="009C1DBC" w:rsidRPr="00BA75C5">
        <w:rPr>
          <w:rFonts w:ascii="Times New Roman" w:hAnsi="Times New Roman" w:cs="Times New Roman"/>
          <w:sz w:val="24"/>
          <w:szCs w:val="24"/>
        </w:rPr>
        <w:t xml:space="preserve">business </w:t>
      </w:r>
      <w:r w:rsidRPr="00BA75C5">
        <w:rPr>
          <w:rFonts w:ascii="Times New Roman" w:hAnsi="Times New Roman" w:cs="Times New Roman"/>
          <w:sz w:val="24"/>
          <w:szCs w:val="24"/>
        </w:rPr>
        <w:t xml:space="preserve">user </w:t>
      </w:r>
      <w:r w:rsidR="00405C46" w:rsidRPr="00BA75C5">
        <w:rPr>
          <w:rFonts w:ascii="Times New Roman" w:hAnsi="Times New Roman" w:cs="Times New Roman"/>
          <w:sz w:val="24"/>
          <w:szCs w:val="24"/>
        </w:rPr>
        <w:t xml:space="preserve">for this purpose </w:t>
      </w:r>
      <w:r w:rsidRPr="00BA75C5">
        <w:rPr>
          <w:rFonts w:ascii="Times New Roman" w:hAnsi="Times New Roman" w:cs="Times New Roman"/>
          <w:sz w:val="24"/>
          <w:szCs w:val="24"/>
        </w:rPr>
        <w:t xml:space="preserve">is limited to once per calendar quarter.  </w:t>
      </w:r>
    </w:p>
    <w:p w14:paraId="235C0F82" w14:textId="77777777" w:rsidR="00017CBB" w:rsidRPr="00BA75C5" w:rsidRDefault="00017CBB" w:rsidP="00017CBB">
      <w:pPr>
        <w:pStyle w:val="ListParagraph"/>
        <w:rPr>
          <w:rFonts w:ascii="Times New Roman" w:hAnsi="Times New Roman" w:cs="Times New Roman"/>
          <w:sz w:val="24"/>
          <w:szCs w:val="24"/>
        </w:rPr>
      </w:pPr>
    </w:p>
    <w:p w14:paraId="1DCBB51C" w14:textId="4B01445E" w:rsidR="00017CBB" w:rsidRPr="00BA75C5" w:rsidRDefault="00017CBB" w:rsidP="00017CBB">
      <w:pPr>
        <w:pStyle w:val="ListParagraph"/>
        <w:numPr>
          <w:ilvl w:val="0"/>
          <w:numId w:val="1"/>
        </w:numPr>
        <w:spacing w:after="0" w:line="240" w:lineRule="auto"/>
        <w:jc w:val="both"/>
        <w:rPr>
          <w:rFonts w:ascii="Times New Roman" w:hAnsi="Times New Roman" w:cs="Times New Roman"/>
          <w:sz w:val="24"/>
          <w:szCs w:val="24"/>
        </w:rPr>
      </w:pPr>
      <w:r w:rsidRPr="00BA75C5">
        <w:rPr>
          <w:rFonts w:ascii="Times New Roman" w:hAnsi="Times New Roman" w:cs="Times New Roman"/>
          <w:sz w:val="24"/>
          <w:szCs w:val="24"/>
        </w:rPr>
        <w:t>Cancel</w:t>
      </w:r>
      <w:r w:rsidR="000F5493" w:rsidRPr="00BA75C5">
        <w:rPr>
          <w:rFonts w:ascii="Times New Roman" w:hAnsi="Times New Roman" w:cs="Times New Roman"/>
          <w:sz w:val="24"/>
          <w:szCs w:val="24"/>
        </w:rPr>
        <w:t>l</w:t>
      </w:r>
      <w:r w:rsidRPr="00BA75C5">
        <w:rPr>
          <w:rFonts w:ascii="Times New Roman" w:hAnsi="Times New Roman" w:cs="Times New Roman"/>
          <w:sz w:val="24"/>
          <w:szCs w:val="24"/>
        </w:rPr>
        <w:t>ation policy.  Cancellations must be made at least 24 hours prior to the reservations</w:t>
      </w:r>
      <w:r w:rsidR="00405C46" w:rsidRPr="00BA75C5">
        <w:rPr>
          <w:rFonts w:ascii="Times New Roman" w:hAnsi="Times New Roman" w:cs="Times New Roman"/>
          <w:sz w:val="24"/>
          <w:szCs w:val="24"/>
        </w:rPr>
        <w:t>.</w:t>
      </w:r>
      <w:r w:rsidRPr="00BA75C5">
        <w:rPr>
          <w:rFonts w:ascii="Times New Roman" w:hAnsi="Times New Roman" w:cs="Times New Roman"/>
          <w:sz w:val="24"/>
          <w:szCs w:val="24"/>
        </w:rPr>
        <w:t xml:space="preserve"> Cancellations with less notice will not receive any reimbursement for rental fees. </w:t>
      </w:r>
    </w:p>
    <w:p w14:paraId="2AEFC692" w14:textId="77777777" w:rsidR="00017CBB" w:rsidRPr="00BA75C5" w:rsidRDefault="00017CBB" w:rsidP="00017CBB">
      <w:pPr>
        <w:pStyle w:val="ListParagraph"/>
        <w:rPr>
          <w:rFonts w:ascii="Times New Roman" w:hAnsi="Times New Roman" w:cs="Times New Roman"/>
          <w:sz w:val="24"/>
          <w:szCs w:val="24"/>
        </w:rPr>
      </w:pPr>
      <w:r w:rsidRPr="00BA75C5">
        <w:rPr>
          <w:rFonts w:ascii="Times New Roman" w:hAnsi="Times New Roman" w:cs="Times New Roman"/>
          <w:sz w:val="24"/>
          <w:szCs w:val="24"/>
        </w:rPr>
        <w:t xml:space="preserve"> </w:t>
      </w:r>
    </w:p>
    <w:p w14:paraId="4BA188E2" w14:textId="792BC34C" w:rsidR="00017CBB" w:rsidRPr="00BA75C5" w:rsidRDefault="00540F5D" w:rsidP="00017CBB">
      <w:pPr>
        <w:pStyle w:val="ListParagraph"/>
        <w:numPr>
          <w:ilvl w:val="0"/>
          <w:numId w:val="1"/>
        </w:numPr>
        <w:spacing w:after="0" w:line="240" w:lineRule="auto"/>
        <w:jc w:val="both"/>
        <w:rPr>
          <w:rFonts w:ascii="Times New Roman" w:hAnsi="Times New Roman" w:cs="Times New Roman"/>
          <w:b/>
          <w:bCs/>
          <w:sz w:val="24"/>
          <w:szCs w:val="24"/>
        </w:rPr>
      </w:pPr>
      <w:r w:rsidRPr="00BA75C5">
        <w:rPr>
          <w:rFonts w:ascii="Times New Roman" w:hAnsi="Times New Roman" w:cs="Times New Roman"/>
          <w:b/>
          <w:bCs/>
          <w:sz w:val="24"/>
          <w:szCs w:val="24"/>
        </w:rPr>
        <w:lastRenderedPageBreak/>
        <w:t xml:space="preserve">Indemnification – read carefully.  </w:t>
      </w:r>
      <w:r w:rsidR="00017CBB" w:rsidRPr="00BA75C5">
        <w:rPr>
          <w:rFonts w:ascii="Times New Roman" w:hAnsi="Times New Roman" w:cs="Times New Roman"/>
          <w:b/>
          <w:bCs/>
          <w:sz w:val="24"/>
          <w:szCs w:val="24"/>
        </w:rPr>
        <w:t xml:space="preserve">All users of the Building agree to release and to indemnify, defend, and hold harmless (“indemnify” meaning protect by reimbursement or payment) the Town, is representatives, directors, employees, agents, and subcontractors with respect to any and all actions, liabilities, suits, and/or claims: (a) brought by or on behalf of the signatory below, their children or a family member, </w:t>
      </w:r>
      <w:r w:rsidR="009C1DBC" w:rsidRPr="00BA75C5">
        <w:rPr>
          <w:rFonts w:ascii="Times New Roman" w:hAnsi="Times New Roman" w:cs="Times New Roman"/>
          <w:b/>
          <w:bCs/>
          <w:sz w:val="24"/>
          <w:szCs w:val="24"/>
        </w:rPr>
        <w:t xml:space="preserve">employee, contractors </w:t>
      </w:r>
      <w:r w:rsidR="00017CBB" w:rsidRPr="00BA75C5">
        <w:rPr>
          <w:rFonts w:ascii="Times New Roman" w:hAnsi="Times New Roman" w:cs="Times New Roman"/>
          <w:b/>
          <w:bCs/>
          <w:sz w:val="24"/>
          <w:szCs w:val="24"/>
        </w:rPr>
        <w:t>or guests for any injury, damage, death or other loss in any way connected with participation in activities and/or use of the Building by the undersigned, their children or family members,</w:t>
      </w:r>
      <w:r w:rsidR="009C1DBC" w:rsidRPr="00BA75C5">
        <w:rPr>
          <w:rFonts w:ascii="Times New Roman" w:hAnsi="Times New Roman" w:cs="Times New Roman"/>
          <w:b/>
          <w:bCs/>
          <w:sz w:val="24"/>
          <w:szCs w:val="24"/>
        </w:rPr>
        <w:t xml:space="preserve"> employee, contractors</w:t>
      </w:r>
      <w:r w:rsidR="00017CBB" w:rsidRPr="00BA75C5">
        <w:rPr>
          <w:rFonts w:ascii="Times New Roman" w:hAnsi="Times New Roman" w:cs="Times New Roman"/>
          <w:b/>
          <w:bCs/>
          <w:sz w:val="24"/>
          <w:szCs w:val="24"/>
        </w:rPr>
        <w:t xml:space="preserve"> or guests; and/or (b) brought by another user or participant or any other person for any injury, damage, death or other loss to the extent caused, directly or indirectly, by the undersigned, their children</w:t>
      </w:r>
      <w:r w:rsidR="009C1DBC" w:rsidRPr="00BA75C5">
        <w:rPr>
          <w:rFonts w:ascii="Times New Roman" w:hAnsi="Times New Roman" w:cs="Times New Roman"/>
          <w:b/>
          <w:bCs/>
          <w:sz w:val="24"/>
          <w:szCs w:val="24"/>
        </w:rPr>
        <w:t>,</w:t>
      </w:r>
      <w:r w:rsidR="00017CBB" w:rsidRPr="00BA75C5">
        <w:rPr>
          <w:rFonts w:ascii="Times New Roman" w:hAnsi="Times New Roman" w:cs="Times New Roman"/>
          <w:b/>
          <w:bCs/>
          <w:sz w:val="24"/>
          <w:szCs w:val="24"/>
        </w:rPr>
        <w:t xml:space="preserve"> family members, </w:t>
      </w:r>
      <w:r w:rsidR="009C1DBC" w:rsidRPr="00BA75C5">
        <w:rPr>
          <w:rFonts w:ascii="Times New Roman" w:hAnsi="Times New Roman" w:cs="Times New Roman"/>
          <w:b/>
          <w:bCs/>
          <w:sz w:val="24"/>
          <w:szCs w:val="24"/>
        </w:rPr>
        <w:t xml:space="preserve">employee, contractors </w:t>
      </w:r>
      <w:r w:rsidR="00017CBB" w:rsidRPr="00BA75C5">
        <w:rPr>
          <w:rFonts w:ascii="Times New Roman" w:hAnsi="Times New Roman" w:cs="Times New Roman"/>
          <w:b/>
          <w:bCs/>
          <w:sz w:val="24"/>
          <w:szCs w:val="24"/>
        </w:rPr>
        <w:t>or their guests in the course of using the Building.</w:t>
      </w:r>
    </w:p>
    <w:p w14:paraId="0F0D28A3" w14:textId="77777777" w:rsidR="00017CBB" w:rsidRPr="00BA75C5" w:rsidRDefault="00017CBB" w:rsidP="00017CBB">
      <w:pPr>
        <w:spacing w:line="240" w:lineRule="auto"/>
        <w:jc w:val="both"/>
        <w:rPr>
          <w:rFonts w:ascii="Times New Roman" w:hAnsi="Times New Roman" w:cs="Times New Roman"/>
          <w:sz w:val="24"/>
          <w:szCs w:val="24"/>
        </w:rPr>
      </w:pPr>
    </w:p>
    <w:p w14:paraId="06DCA33A" w14:textId="77777777" w:rsidR="00017CBB" w:rsidRPr="00BA75C5" w:rsidRDefault="00017CBB" w:rsidP="00017CBB">
      <w:pPr>
        <w:pStyle w:val="ListParagraph"/>
        <w:numPr>
          <w:ilvl w:val="0"/>
          <w:numId w:val="1"/>
        </w:numPr>
        <w:spacing w:after="0" w:line="240" w:lineRule="auto"/>
        <w:jc w:val="both"/>
        <w:rPr>
          <w:rFonts w:ascii="Times New Roman" w:hAnsi="Times New Roman" w:cs="Times New Roman"/>
          <w:sz w:val="24"/>
          <w:szCs w:val="24"/>
        </w:rPr>
      </w:pPr>
      <w:r w:rsidRPr="00BA75C5">
        <w:rPr>
          <w:rFonts w:ascii="Times New Roman" w:hAnsi="Times New Roman" w:cs="Times New Roman"/>
          <w:sz w:val="24"/>
          <w:szCs w:val="24"/>
        </w:rPr>
        <w:t xml:space="preserve">Trash and recycling.  Trash and recycling bins shall be provided by the Town.  It will be the renters’ responsibility to take all trash to the outside trash receptacles at the southeast corner of the property. </w:t>
      </w:r>
    </w:p>
    <w:p w14:paraId="596E896A" w14:textId="77777777" w:rsidR="00017CBB" w:rsidRPr="00BA75C5" w:rsidRDefault="00017CBB" w:rsidP="00017CBB">
      <w:pPr>
        <w:pStyle w:val="ListParagraph"/>
        <w:rPr>
          <w:rFonts w:ascii="Times New Roman" w:hAnsi="Times New Roman" w:cs="Times New Roman"/>
          <w:sz w:val="24"/>
          <w:szCs w:val="24"/>
        </w:rPr>
      </w:pPr>
    </w:p>
    <w:p w14:paraId="009A7AD5" w14:textId="23BD2C7C" w:rsidR="00017CBB" w:rsidRPr="00BA75C5" w:rsidRDefault="00017CBB" w:rsidP="00017CBB">
      <w:pPr>
        <w:pStyle w:val="ListParagraph"/>
        <w:numPr>
          <w:ilvl w:val="0"/>
          <w:numId w:val="1"/>
        </w:numPr>
        <w:spacing w:after="0" w:line="240" w:lineRule="auto"/>
        <w:jc w:val="both"/>
        <w:rPr>
          <w:rFonts w:ascii="Times New Roman" w:hAnsi="Times New Roman" w:cs="Times New Roman"/>
          <w:sz w:val="24"/>
          <w:szCs w:val="24"/>
        </w:rPr>
      </w:pPr>
      <w:r w:rsidRPr="00BA75C5">
        <w:rPr>
          <w:rFonts w:ascii="Times New Roman" w:hAnsi="Times New Roman" w:cs="Times New Roman"/>
          <w:sz w:val="24"/>
          <w:szCs w:val="24"/>
        </w:rPr>
        <w:t>Amplified sound and sound levels must be kept at levels consistent with the Town’s sound level ordinances and must cease by 11 p</w:t>
      </w:r>
      <w:r w:rsidR="00071CD4" w:rsidRPr="00BA75C5">
        <w:rPr>
          <w:rFonts w:ascii="Times New Roman" w:hAnsi="Times New Roman" w:cs="Times New Roman"/>
          <w:sz w:val="24"/>
          <w:szCs w:val="24"/>
        </w:rPr>
        <w:t>.</w:t>
      </w:r>
      <w:r w:rsidRPr="00BA75C5">
        <w:rPr>
          <w:rFonts w:ascii="Times New Roman" w:hAnsi="Times New Roman" w:cs="Times New Roman"/>
          <w:sz w:val="24"/>
          <w:szCs w:val="24"/>
        </w:rPr>
        <w:t xml:space="preserve">m. </w:t>
      </w:r>
    </w:p>
    <w:p w14:paraId="4166F041" w14:textId="77777777" w:rsidR="00017CBB" w:rsidRPr="00BA75C5" w:rsidRDefault="00017CBB" w:rsidP="00017CBB">
      <w:pPr>
        <w:pStyle w:val="ListParagraph"/>
        <w:spacing w:after="0" w:line="240" w:lineRule="auto"/>
        <w:jc w:val="both"/>
        <w:rPr>
          <w:rFonts w:ascii="Times New Roman" w:hAnsi="Times New Roman" w:cs="Times New Roman"/>
          <w:sz w:val="24"/>
          <w:szCs w:val="24"/>
          <w:highlight w:val="yellow"/>
        </w:rPr>
      </w:pPr>
    </w:p>
    <w:p w14:paraId="251BD445" w14:textId="77777777" w:rsidR="00017CBB" w:rsidRPr="00BA75C5" w:rsidRDefault="00017CBB" w:rsidP="00017CBB">
      <w:pPr>
        <w:pStyle w:val="ListParagraph"/>
        <w:numPr>
          <w:ilvl w:val="0"/>
          <w:numId w:val="1"/>
        </w:numPr>
        <w:spacing w:after="0" w:line="240" w:lineRule="auto"/>
        <w:jc w:val="both"/>
        <w:rPr>
          <w:rFonts w:ascii="Times New Roman" w:hAnsi="Times New Roman" w:cs="Times New Roman"/>
          <w:sz w:val="24"/>
          <w:szCs w:val="24"/>
        </w:rPr>
      </w:pPr>
      <w:r w:rsidRPr="00BA75C5">
        <w:rPr>
          <w:rFonts w:ascii="Times New Roman" w:hAnsi="Times New Roman" w:cs="Times New Roman"/>
          <w:sz w:val="24"/>
          <w:szCs w:val="24"/>
        </w:rPr>
        <w:t>No smoking facility – the entire facility and grounds are non-smoking, including but not limited to cigarettes, cigars, e-cigarettes and marijuana.</w:t>
      </w:r>
    </w:p>
    <w:p w14:paraId="37AB142A" w14:textId="77777777" w:rsidR="00017CBB" w:rsidRPr="00BA75C5" w:rsidRDefault="00017CBB" w:rsidP="00017CBB">
      <w:pPr>
        <w:pStyle w:val="ListParagraph"/>
        <w:rPr>
          <w:rFonts w:ascii="Times New Roman" w:hAnsi="Times New Roman" w:cs="Times New Roman"/>
          <w:sz w:val="24"/>
          <w:szCs w:val="24"/>
        </w:rPr>
      </w:pPr>
    </w:p>
    <w:p w14:paraId="39315278" w14:textId="638CE0AF" w:rsidR="00017CBB" w:rsidRPr="00BA75C5" w:rsidRDefault="00017CBB" w:rsidP="00017CBB">
      <w:pPr>
        <w:pStyle w:val="ListParagraph"/>
        <w:numPr>
          <w:ilvl w:val="0"/>
          <w:numId w:val="1"/>
        </w:numPr>
        <w:spacing w:after="0" w:line="240" w:lineRule="auto"/>
        <w:jc w:val="both"/>
        <w:rPr>
          <w:rFonts w:ascii="Times New Roman" w:hAnsi="Times New Roman" w:cs="Times New Roman"/>
          <w:sz w:val="24"/>
          <w:szCs w:val="24"/>
        </w:rPr>
      </w:pPr>
      <w:r w:rsidRPr="00BA75C5">
        <w:rPr>
          <w:rFonts w:ascii="Times New Roman" w:hAnsi="Times New Roman" w:cs="Times New Roman"/>
          <w:sz w:val="24"/>
          <w:szCs w:val="24"/>
        </w:rPr>
        <w:t xml:space="preserve">Animals are prohibited in </w:t>
      </w:r>
      <w:r w:rsidR="00405C46" w:rsidRPr="00BA75C5">
        <w:rPr>
          <w:rFonts w:ascii="Times New Roman" w:hAnsi="Times New Roman" w:cs="Times New Roman"/>
          <w:sz w:val="24"/>
          <w:szCs w:val="24"/>
        </w:rPr>
        <w:t>community</w:t>
      </w:r>
      <w:r w:rsidRPr="00BA75C5">
        <w:rPr>
          <w:rFonts w:ascii="Times New Roman" w:hAnsi="Times New Roman" w:cs="Times New Roman"/>
          <w:sz w:val="24"/>
          <w:szCs w:val="24"/>
        </w:rPr>
        <w:t xml:space="preserve"> spaces with the exception of certified service animals. </w:t>
      </w:r>
    </w:p>
    <w:p w14:paraId="3F765DE4" w14:textId="77777777" w:rsidR="009C1DBC" w:rsidRPr="00BA75C5" w:rsidRDefault="009C1DBC" w:rsidP="009C1DBC">
      <w:pPr>
        <w:pStyle w:val="ListParagraph"/>
        <w:rPr>
          <w:rFonts w:ascii="Times New Roman" w:hAnsi="Times New Roman" w:cs="Times New Roman"/>
          <w:sz w:val="24"/>
          <w:szCs w:val="24"/>
        </w:rPr>
      </w:pPr>
    </w:p>
    <w:p w14:paraId="75C5C729" w14:textId="1C269E8C" w:rsidR="009C1DBC" w:rsidRPr="00BA75C5" w:rsidRDefault="009C1DBC" w:rsidP="00017CBB">
      <w:pPr>
        <w:pStyle w:val="ListParagraph"/>
        <w:numPr>
          <w:ilvl w:val="0"/>
          <w:numId w:val="1"/>
        </w:numPr>
        <w:spacing w:after="0" w:line="240" w:lineRule="auto"/>
        <w:jc w:val="both"/>
        <w:rPr>
          <w:rFonts w:ascii="Times New Roman" w:hAnsi="Times New Roman" w:cs="Times New Roman"/>
          <w:sz w:val="24"/>
          <w:szCs w:val="24"/>
        </w:rPr>
      </w:pPr>
      <w:r w:rsidRPr="00BA75C5">
        <w:rPr>
          <w:rFonts w:ascii="Times New Roman" w:hAnsi="Times New Roman" w:cs="Times New Roman"/>
          <w:sz w:val="24"/>
          <w:szCs w:val="24"/>
        </w:rPr>
        <w:t>Per state law, firearms are prohibited in the Town administration building and anywhere on the building property, except for security personnel employed or retained by the Town and law enforcement personnel when engage</w:t>
      </w:r>
      <w:r w:rsidR="002268EA" w:rsidRPr="00BA75C5">
        <w:rPr>
          <w:rFonts w:ascii="Times New Roman" w:hAnsi="Times New Roman" w:cs="Times New Roman"/>
          <w:sz w:val="24"/>
          <w:szCs w:val="24"/>
        </w:rPr>
        <w:t>d</w:t>
      </w:r>
      <w:r w:rsidRPr="00BA75C5">
        <w:rPr>
          <w:rFonts w:ascii="Times New Roman" w:hAnsi="Times New Roman" w:cs="Times New Roman"/>
          <w:sz w:val="24"/>
          <w:szCs w:val="24"/>
        </w:rPr>
        <w:t xml:space="preserve"> in official duties, to the extent permitted by the Town.  </w:t>
      </w:r>
    </w:p>
    <w:p w14:paraId="35CB82BC" w14:textId="77777777" w:rsidR="00BA75C5" w:rsidRPr="00BA75C5" w:rsidRDefault="00BA75C5" w:rsidP="00BA75C5">
      <w:pPr>
        <w:spacing w:line="240" w:lineRule="auto"/>
        <w:jc w:val="both"/>
        <w:rPr>
          <w:rFonts w:ascii="Times New Roman" w:hAnsi="Times New Roman" w:cs="Times New Roman"/>
          <w:sz w:val="24"/>
          <w:szCs w:val="24"/>
        </w:rPr>
      </w:pPr>
    </w:p>
    <w:p w14:paraId="7DC86F5B" w14:textId="6B5ED786" w:rsidR="00476DB0" w:rsidRPr="00BA75C5" w:rsidRDefault="00476DB0" w:rsidP="00476DB0">
      <w:pPr>
        <w:pStyle w:val="ListParagraph"/>
        <w:numPr>
          <w:ilvl w:val="0"/>
          <w:numId w:val="1"/>
        </w:numPr>
        <w:spacing w:line="240" w:lineRule="auto"/>
        <w:jc w:val="both"/>
        <w:rPr>
          <w:rFonts w:ascii="Times New Roman" w:hAnsi="Times New Roman" w:cs="Times New Roman"/>
          <w:sz w:val="24"/>
          <w:szCs w:val="24"/>
        </w:rPr>
      </w:pPr>
      <w:r w:rsidRPr="00BA75C5">
        <w:rPr>
          <w:rFonts w:ascii="Times New Roman" w:hAnsi="Times New Roman" w:cs="Times New Roman"/>
          <w:sz w:val="24"/>
          <w:szCs w:val="24"/>
        </w:rPr>
        <w:t>Payment Requirements</w:t>
      </w:r>
    </w:p>
    <w:p w14:paraId="5A55FB18" w14:textId="77777777" w:rsidR="00BA75C5" w:rsidRPr="00BA75C5" w:rsidRDefault="00476DB0" w:rsidP="00BA75C5">
      <w:pPr>
        <w:spacing w:line="240" w:lineRule="auto"/>
        <w:ind w:left="720"/>
        <w:jc w:val="both"/>
        <w:rPr>
          <w:rFonts w:ascii="Times New Roman" w:hAnsi="Times New Roman" w:cs="Times New Roman"/>
          <w:sz w:val="24"/>
          <w:szCs w:val="24"/>
        </w:rPr>
      </w:pPr>
      <w:r w:rsidRPr="00BA75C5">
        <w:rPr>
          <w:rFonts w:ascii="Times New Roman" w:hAnsi="Times New Roman" w:cs="Times New Roman"/>
          <w:sz w:val="24"/>
          <w:szCs w:val="24"/>
        </w:rPr>
        <w:t xml:space="preserve">Reservation requests </w:t>
      </w:r>
      <w:r w:rsidR="00DC086D" w:rsidRPr="00BA75C5">
        <w:rPr>
          <w:rFonts w:ascii="Times New Roman" w:hAnsi="Times New Roman" w:cs="Times New Roman"/>
          <w:sz w:val="24"/>
          <w:szCs w:val="24"/>
        </w:rPr>
        <w:t>must be submitted through the To</w:t>
      </w:r>
      <w:r w:rsidR="006C2D9B" w:rsidRPr="00BA75C5">
        <w:rPr>
          <w:rFonts w:ascii="Times New Roman" w:hAnsi="Times New Roman" w:cs="Times New Roman"/>
          <w:sz w:val="24"/>
          <w:szCs w:val="24"/>
        </w:rPr>
        <w:t>w</w:t>
      </w:r>
      <w:r w:rsidR="00DC086D" w:rsidRPr="00BA75C5">
        <w:rPr>
          <w:rFonts w:ascii="Times New Roman" w:hAnsi="Times New Roman" w:cs="Times New Roman"/>
          <w:sz w:val="24"/>
          <w:szCs w:val="24"/>
        </w:rPr>
        <w:t>n’s recreation portal and are subject to Town approval. Upon approval, an invoice will be issued for all applicable fees. A reservation is not considered confirmed until full payment has been received.</w:t>
      </w:r>
    </w:p>
    <w:p w14:paraId="056AC43F" w14:textId="17A35E68" w:rsidR="001515B1" w:rsidRPr="00BA75C5" w:rsidRDefault="00E90483" w:rsidP="00BA75C5">
      <w:pPr>
        <w:spacing w:line="240" w:lineRule="auto"/>
        <w:ind w:left="720"/>
        <w:jc w:val="both"/>
        <w:rPr>
          <w:rFonts w:ascii="Times New Roman" w:hAnsi="Times New Roman" w:cs="Times New Roman"/>
          <w:sz w:val="24"/>
          <w:szCs w:val="24"/>
        </w:rPr>
      </w:pPr>
      <w:r w:rsidRPr="00BA75C5">
        <w:rPr>
          <w:rFonts w:ascii="Times New Roman" w:hAnsi="Times New Roman" w:cs="Times New Roman"/>
        </w:rPr>
        <w:t>Payment is due immediately upon issuance of the invoice and must be received within ten (10) business days following approval, unless an exception has been made at the discretion of the</w:t>
      </w:r>
      <w:r w:rsidR="00C56DFD" w:rsidRPr="00BA75C5">
        <w:rPr>
          <w:rFonts w:ascii="Times New Roman" w:hAnsi="Times New Roman" w:cs="Times New Roman"/>
        </w:rPr>
        <w:t xml:space="preserve"> Town Manager</w:t>
      </w:r>
      <w:r w:rsidRPr="00BA75C5">
        <w:rPr>
          <w:rFonts w:ascii="Times New Roman" w:hAnsi="Times New Roman" w:cs="Times New Roman"/>
        </w:rPr>
        <w:t xml:space="preserve"> or his designee. Any reservations with an outstanding balance ten (10) business days after approval will be cancelled by the Town</w:t>
      </w:r>
      <w:r w:rsidR="00BA75C5">
        <w:rPr>
          <w:rFonts w:ascii="Times New Roman" w:hAnsi="Times New Roman" w:cs="Times New Roman"/>
        </w:rPr>
        <w:t xml:space="preserve">. </w:t>
      </w:r>
      <w:r w:rsidR="001515B1" w:rsidRPr="00BA75C5">
        <w:rPr>
          <w:rFonts w:ascii="Times New Roman" w:hAnsi="Times New Roman" w:cs="Times New Roman"/>
          <w:sz w:val="24"/>
          <w:szCs w:val="24"/>
        </w:rPr>
        <w:t>The Town reserves the right to cancel any reservations for non-payment.</w:t>
      </w:r>
    </w:p>
    <w:p w14:paraId="219F96A4" w14:textId="77777777" w:rsidR="001515B1" w:rsidRPr="00BA75C5" w:rsidRDefault="001515B1" w:rsidP="00476DB0">
      <w:pPr>
        <w:spacing w:line="240" w:lineRule="auto"/>
        <w:jc w:val="both"/>
        <w:rPr>
          <w:rFonts w:ascii="Times New Roman" w:hAnsi="Times New Roman" w:cs="Times New Roman"/>
          <w:sz w:val="24"/>
          <w:szCs w:val="24"/>
        </w:rPr>
      </w:pPr>
    </w:p>
    <w:p w14:paraId="193A6047" w14:textId="77777777" w:rsidR="004011A7" w:rsidRPr="00BA75C5" w:rsidRDefault="004011A7" w:rsidP="00017CBB">
      <w:pPr>
        <w:pStyle w:val="ListParagraph"/>
        <w:spacing w:after="0" w:line="240" w:lineRule="auto"/>
        <w:jc w:val="both"/>
        <w:rPr>
          <w:rFonts w:ascii="Times New Roman" w:hAnsi="Times New Roman" w:cs="Times New Roman"/>
          <w:sz w:val="24"/>
          <w:szCs w:val="24"/>
        </w:rPr>
      </w:pPr>
    </w:p>
    <w:p w14:paraId="684B5A28" w14:textId="77777777" w:rsidR="009E103D" w:rsidRPr="00BA75C5" w:rsidRDefault="002A0AD8" w:rsidP="002A0AD8">
      <w:pPr>
        <w:spacing w:line="240" w:lineRule="auto"/>
        <w:ind w:left="1980"/>
        <w:rPr>
          <w:rFonts w:ascii="Times New Roman" w:hAnsi="Times New Roman" w:cs="Times New Roman"/>
          <w:b/>
          <w:bCs/>
          <w:sz w:val="24"/>
          <w:szCs w:val="24"/>
        </w:rPr>
      </w:pPr>
      <w:r w:rsidRPr="00BA75C5">
        <w:rPr>
          <w:rFonts w:ascii="Times New Roman" w:hAnsi="Times New Roman" w:cs="Times New Roman"/>
          <w:sz w:val="24"/>
          <w:szCs w:val="24"/>
        </w:rPr>
        <w:t xml:space="preserve">                </w:t>
      </w:r>
      <w:r w:rsidRPr="00BA75C5">
        <w:rPr>
          <w:rFonts w:ascii="Times New Roman" w:hAnsi="Times New Roman" w:cs="Times New Roman"/>
          <w:b/>
          <w:bCs/>
          <w:sz w:val="24"/>
          <w:szCs w:val="24"/>
        </w:rPr>
        <w:t xml:space="preserve">        </w:t>
      </w:r>
    </w:p>
    <w:p w14:paraId="3575AE68" w14:textId="77777777" w:rsidR="00C97792" w:rsidRPr="00BA75C5" w:rsidRDefault="00C97792" w:rsidP="009E103D">
      <w:pPr>
        <w:spacing w:line="240" w:lineRule="auto"/>
        <w:jc w:val="center"/>
        <w:rPr>
          <w:rFonts w:ascii="Times New Roman" w:hAnsi="Times New Roman" w:cs="Times New Roman"/>
          <w:b/>
          <w:bCs/>
          <w:sz w:val="24"/>
          <w:szCs w:val="24"/>
        </w:rPr>
      </w:pPr>
    </w:p>
    <w:p w14:paraId="2448B485" w14:textId="77777777" w:rsidR="00BA75C5" w:rsidRDefault="00BA75C5" w:rsidP="00FE0C15">
      <w:pPr>
        <w:spacing w:line="240" w:lineRule="auto"/>
        <w:jc w:val="center"/>
        <w:rPr>
          <w:rFonts w:ascii="Times New Roman" w:hAnsi="Times New Roman" w:cs="Times New Roman"/>
          <w:b/>
          <w:bCs/>
          <w:sz w:val="24"/>
          <w:szCs w:val="24"/>
        </w:rPr>
      </w:pPr>
    </w:p>
    <w:p w14:paraId="46B3AE16" w14:textId="77777777" w:rsidR="00BA75C5" w:rsidRDefault="00BA75C5" w:rsidP="00FE0C15">
      <w:pPr>
        <w:spacing w:line="240" w:lineRule="auto"/>
        <w:jc w:val="center"/>
        <w:rPr>
          <w:rFonts w:ascii="Times New Roman" w:hAnsi="Times New Roman" w:cs="Times New Roman"/>
          <w:b/>
          <w:bCs/>
          <w:sz w:val="24"/>
          <w:szCs w:val="24"/>
        </w:rPr>
      </w:pPr>
    </w:p>
    <w:p w14:paraId="4BF3748E" w14:textId="14421887" w:rsidR="002A0AD8" w:rsidRPr="00BA75C5" w:rsidRDefault="002A0AD8" w:rsidP="00FE0C15">
      <w:pPr>
        <w:spacing w:line="240" w:lineRule="auto"/>
        <w:jc w:val="center"/>
        <w:rPr>
          <w:rFonts w:ascii="Times New Roman" w:hAnsi="Times New Roman" w:cs="Times New Roman"/>
          <w:b/>
          <w:bCs/>
          <w:sz w:val="24"/>
          <w:szCs w:val="24"/>
        </w:rPr>
      </w:pPr>
      <w:r w:rsidRPr="00BA75C5">
        <w:rPr>
          <w:rFonts w:ascii="Times New Roman" w:hAnsi="Times New Roman" w:cs="Times New Roman"/>
          <w:b/>
          <w:bCs/>
          <w:sz w:val="24"/>
          <w:szCs w:val="24"/>
        </w:rPr>
        <w:lastRenderedPageBreak/>
        <w:t>RENTAL FEES</w:t>
      </w:r>
    </w:p>
    <w:p w14:paraId="55CB5310" w14:textId="77777777" w:rsidR="002A0AD8" w:rsidRPr="00BA75C5" w:rsidRDefault="002A0AD8" w:rsidP="002A0AD8">
      <w:pPr>
        <w:spacing w:line="240" w:lineRule="auto"/>
        <w:rPr>
          <w:rFonts w:ascii="Times New Roman" w:hAnsi="Times New Roman" w:cs="Times New Roman"/>
          <w:sz w:val="24"/>
          <w:szCs w:val="24"/>
        </w:rPr>
      </w:pPr>
    </w:p>
    <w:tbl>
      <w:tblPr>
        <w:tblStyle w:val="TableGrid"/>
        <w:tblpPr w:leftFromText="180" w:rightFromText="180" w:vertAnchor="text" w:horzAnchor="page" w:tblpX="1471" w:tblpY="125"/>
        <w:tblW w:w="10146" w:type="dxa"/>
        <w:tblLook w:val="04A0" w:firstRow="1" w:lastRow="0" w:firstColumn="1" w:lastColumn="0" w:noHBand="0" w:noVBand="1"/>
      </w:tblPr>
      <w:tblGrid>
        <w:gridCol w:w="7598"/>
        <w:gridCol w:w="2548"/>
      </w:tblGrid>
      <w:tr w:rsidR="002A0AD8" w:rsidRPr="00BA75C5" w14:paraId="7E7AC3B4" w14:textId="77777777">
        <w:trPr>
          <w:trHeight w:val="520"/>
        </w:trPr>
        <w:tc>
          <w:tcPr>
            <w:tcW w:w="7598" w:type="dxa"/>
          </w:tcPr>
          <w:p w14:paraId="743E60BB" w14:textId="77777777" w:rsidR="002A0AD8" w:rsidRPr="00BA75C5" w:rsidRDefault="002A0AD8">
            <w:pPr>
              <w:pStyle w:val="ListParagraph"/>
              <w:ind w:left="0"/>
              <w:rPr>
                <w:rFonts w:ascii="Times New Roman" w:hAnsi="Times New Roman" w:cs="Times New Roman"/>
                <w:sz w:val="24"/>
                <w:szCs w:val="24"/>
              </w:rPr>
            </w:pPr>
            <w:r w:rsidRPr="00BA75C5">
              <w:rPr>
                <w:rFonts w:ascii="Times New Roman" w:hAnsi="Times New Roman" w:cs="Times New Roman"/>
                <w:sz w:val="24"/>
                <w:szCs w:val="24"/>
              </w:rPr>
              <w:t>Room</w:t>
            </w:r>
          </w:p>
        </w:tc>
        <w:tc>
          <w:tcPr>
            <w:tcW w:w="2548" w:type="dxa"/>
          </w:tcPr>
          <w:p w14:paraId="1811D08F" w14:textId="77777777" w:rsidR="002A0AD8" w:rsidRPr="00BA75C5" w:rsidRDefault="002A0AD8">
            <w:pPr>
              <w:pStyle w:val="ListParagraph"/>
              <w:ind w:left="0"/>
              <w:rPr>
                <w:rFonts w:ascii="Times New Roman" w:hAnsi="Times New Roman" w:cs="Times New Roman"/>
                <w:sz w:val="24"/>
                <w:szCs w:val="24"/>
              </w:rPr>
            </w:pPr>
            <w:r w:rsidRPr="00BA75C5">
              <w:rPr>
                <w:rFonts w:ascii="Times New Roman" w:hAnsi="Times New Roman" w:cs="Times New Roman"/>
                <w:sz w:val="24"/>
                <w:szCs w:val="24"/>
              </w:rPr>
              <w:t>Rental Rate</w:t>
            </w:r>
          </w:p>
        </w:tc>
      </w:tr>
      <w:tr w:rsidR="002A0AD8" w:rsidRPr="00BA75C5" w14:paraId="26C90BF2" w14:textId="77777777">
        <w:trPr>
          <w:trHeight w:val="520"/>
        </w:trPr>
        <w:tc>
          <w:tcPr>
            <w:tcW w:w="7598" w:type="dxa"/>
            <w:shd w:val="clear" w:color="auto" w:fill="E7E6E6" w:themeFill="background2"/>
          </w:tcPr>
          <w:p w14:paraId="46B2D4B7" w14:textId="77777777" w:rsidR="002A0AD8" w:rsidRPr="00BA75C5" w:rsidRDefault="002A0AD8">
            <w:pPr>
              <w:pStyle w:val="ListParagraph"/>
              <w:ind w:left="0"/>
              <w:rPr>
                <w:rFonts w:ascii="Times New Roman" w:hAnsi="Times New Roman" w:cs="Times New Roman"/>
                <w:sz w:val="24"/>
                <w:szCs w:val="24"/>
              </w:rPr>
            </w:pPr>
            <w:r w:rsidRPr="00BA75C5">
              <w:rPr>
                <w:rFonts w:ascii="Times New Roman" w:hAnsi="Times New Roman" w:cs="Times New Roman"/>
                <w:sz w:val="24"/>
                <w:szCs w:val="24"/>
              </w:rPr>
              <w:t>Full Room (1,042 sq. ft.)</w:t>
            </w:r>
          </w:p>
        </w:tc>
        <w:tc>
          <w:tcPr>
            <w:tcW w:w="2548" w:type="dxa"/>
            <w:shd w:val="clear" w:color="auto" w:fill="E7E6E6" w:themeFill="background2"/>
          </w:tcPr>
          <w:p w14:paraId="559741ED" w14:textId="77777777" w:rsidR="002A0AD8" w:rsidRPr="00BA75C5" w:rsidRDefault="002A0AD8">
            <w:pPr>
              <w:pStyle w:val="ListParagraph"/>
              <w:ind w:left="0"/>
              <w:rPr>
                <w:rFonts w:ascii="Times New Roman" w:hAnsi="Times New Roman" w:cs="Times New Roman"/>
                <w:sz w:val="24"/>
                <w:szCs w:val="24"/>
              </w:rPr>
            </w:pPr>
          </w:p>
        </w:tc>
      </w:tr>
      <w:tr w:rsidR="002A0AD8" w:rsidRPr="00BA75C5" w14:paraId="5DFEB565" w14:textId="77777777">
        <w:trPr>
          <w:trHeight w:val="370"/>
        </w:trPr>
        <w:tc>
          <w:tcPr>
            <w:tcW w:w="7598" w:type="dxa"/>
          </w:tcPr>
          <w:p w14:paraId="09DC1D82" w14:textId="77777777" w:rsidR="002A0AD8" w:rsidRPr="00BA75C5" w:rsidRDefault="002A0AD8">
            <w:pPr>
              <w:pStyle w:val="ListParagraph"/>
              <w:ind w:left="0"/>
              <w:rPr>
                <w:rFonts w:ascii="Times New Roman" w:hAnsi="Times New Roman" w:cs="Times New Roman"/>
                <w:sz w:val="24"/>
                <w:szCs w:val="24"/>
              </w:rPr>
            </w:pPr>
            <w:r w:rsidRPr="00BA75C5">
              <w:rPr>
                <w:rFonts w:ascii="Times New Roman" w:hAnsi="Times New Roman" w:cs="Times New Roman"/>
                <w:sz w:val="24"/>
                <w:szCs w:val="24"/>
              </w:rPr>
              <w:t xml:space="preserve">Resident and not for profit resident </w:t>
            </w:r>
          </w:p>
        </w:tc>
        <w:tc>
          <w:tcPr>
            <w:tcW w:w="2548" w:type="dxa"/>
          </w:tcPr>
          <w:p w14:paraId="5C64A87E" w14:textId="146DDD6E" w:rsidR="002A0AD8" w:rsidRPr="00BA75C5" w:rsidRDefault="002A0AD8">
            <w:pPr>
              <w:pStyle w:val="ListParagraph"/>
              <w:ind w:left="0"/>
              <w:rPr>
                <w:rFonts w:ascii="Times New Roman" w:hAnsi="Times New Roman" w:cs="Times New Roman"/>
                <w:sz w:val="24"/>
                <w:szCs w:val="24"/>
              </w:rPr>
            </w:pPr>
            <w:r w:rsidRPr="00BA75C5">
              <w:rPr>
                <w:rFonts w:ascii="Times New Roman" w:hAnsi="Times New Roman" w:cs="Times New Roman"/>
                <w:sz w:val="24"/>
                <w:szCs w:val="24"/>
              </w:rPr>
              <w:t xml:space="preserve">$36 per event </w:t>
            </w:r>
            <w:r w:rsidR="00540F5D" w:rsidRPr="00BA75C5">
              <w:rPr>
                <w:rFonts w:ascii="Times New Roman" w:hAnsi="Times New Roman" w:cs="Times New Roman"/>
                <w:sz w:val="24"/>
                <w:szCs w:val="24"/>
              </w:rPr>
              <w:t>per day</w:t>
            </w:r>
          </w:p>
          <w:p w14:paraId="1CA0C051" w14:textId="77777777" w:rsidR="002A0AD8" w:rsidRPr="00BA75C5" w:rsidRDefault="002A0AD8">
            <w:pPr>
              <w:pStyle w:val="ListParagraph"/>
              <w:ind w:left="0"/>
              <w:rPr>
                <w:rFonts w:ascii="Times New Roman" w:hAnsi="Times New Roman" w:cs="Times New Roman"/>
                <w:sz w:val="24"/>
                <w:szCs w:val="24"/>
              </w:rPr>
            </w:pPr>
          </w:p>
        </w:tc>
      </w:tr>
      <w:tr w:rsidR="002A0AD8" w:rsidRPr="00BA75C5" w14:paraId="4DFAD978" w14:textId="77777777">
        <w:trPr>
          <w:trHeight w:val="834"/>
        </w:trPr>
        <w:tc>
          <w:tcPr>
            <w:tcW w:w="7598" w:type="dxa"/>
          </w:tcPr>
          <w:p w14:paraId="0F81D8F5" w14:textId="77777777" w:rsidR="002A0AD8" w:rsidRPr="00BA75C5" w:rsidRDefault="002A0AD8">
            <w:pPr>
              <w:pStyle w:val="ListParagraph"/>
              <w:ind w:left="0"/>
              <w:rPr>
                <w:rFonts w:ascii="Times New Roman" w:hAnsi="Times New Roman" w:cs="Times New Roman"/>
                <w:sz w:val="24"/>
                <w:szCs w:val="24"/>
              </w:rPr>
            </w:pPr>
            <w:r w:rsidRPr="00BA75C5">
              <w:rPr>
                <w:rFonts w:ascii="Times New Roman" w:hAnsi="Times New Roman" w:cs="Times New Roman"/>
                <w:sz w:val="24"/>
                <w:szCs w:val="24"/>
              </w:rPr>
              <w:t>Non-Resident</w:t>
            </w:r>
          </w:p>
        </w:tc>
        <w:tc>
          <w:tcPr>
            <w:tcW w:w="2548" w:type="dxa"/>
          </w:tcPr>
          <w:p w14:paraId="036CECC0" w14:textId="77777777" w:rsidR="002A0AD8" w:rsidRPr="00BA75C5" w:rsidRDefault="002A0AD8">
            <w:pPr>
              <w:pStyle w:val="ListParagraph"/>
              <w:ind w:left="0"/>
              <w:rPr>
                <w:rFonts w:ascii="Times New Roman" w:hAnsi="Times New Roman" w:cs="Times New Roman"/>
                <w:sz w:val="24"/>
                <w:szCs w:val="24"/>
              </w:rPr>
            </w:pPr>
            <w:r w:rsidRPr="00BA75C5">
              <w:rPr>
                <w:rFonts w:ascii="Times New Roman" w:hAnsi="Times New Roman" w:cs="Times New Roman"/>
                <w:sz w:val="24"/>
                <w:szCs w:val="24"/>
              </w:rPr>
              <w:t>$70 per hour</w:t>
            </w:r>
          </w:p>
          <w:p w14:paraId="04C328A4" w14:textId="77777777" w:rsidR="002A0AD8" w:rsidRPr="00BA75C5" w:rsidRDefault="002A0AD8">
            <w:pPr>
              <w:pStyle w:val="ListParagraph"/>
              <w:ind w:left="0"/>
              <w:rPr>
                <w:rFonts w:ascii="Times New Roman" w:hAnsi="Times New Roman" w:cs="Times New Roman"/>
                <w:sz w:val="24"/>
                <w:szCs w:val="24"/>
              </w:rPr>
            </w:pPr>
            <w:r w:rsidRPr="00BA75C5">
              <w:rPr>
                <w:rFonts w:ascii="Times New Roman" w:hAnsi="Times New Roman" w:cs="Times New Roman"/>
                <w:sz w:val="24"/>
                <w:szCs w:val="24"/>
              </w:rPr>
              <w:t>$200 per day</w:t>
            </w:r>
          </w:p>
        </w:tc>
      </w:tr>
      <w:tr w:rsidR="002A0AD8" w:rsidRPr="00BA75C5" w14:paraId="057AEB6C" w14:textId="77777777">
        <w:trPr>
          <w:trHeight w:val="845"/>
        </w:trPr>
        <w:tc>
          <w:tcPr>
            <w:tcW w:w="7598" w:type="dxa"/>
          </w:tcPr>
          <w:p w14:paraId="2B75ABC8" w14:textId="77777777" w:rsidR="002A0AD8" w:rsidRPr="00BA75C5" w:rsidRDefault="002A0AD8">
            <w:pPr>
              <w:pStyle w:val="ListParagraph"/>
              <w:ind w:left="0"/>
              <w:rPr>
                <w:rFonts w:ascii="Times New Roman" w:hAnsi="Times New Roman" w:cs="Times New Roman"/>
                <w:sz w:val="24"/>
                <w:szCs w:val="24"/>
              </w:rPr>
            </w:pPr>
            <w:r w:rsidRPr="00BA75C5">
              <w:rPr>
                <w:rFonts w:ascii="Times New Roman" w:hAnsi="Times New Roman" w:cs="Times New Roman"/>
                <w:sz w:val="24"/>
                <w:szCs w:val="24"/>
              </w:rPr>
              <w:t>Not for profit Non-Resident</w:t>
            </w:r>
          </w:p>
        </w:tc>
        <w:tc>
          <w:tcPr>
            <w:tcW w:w="2548" w:type="dxa"/>
          </w:tcPr>
          <w:p w14:paraId="5C4BF3AB" w14:textId="77777777" w:rsidR="002A0AD8" w:rsidRPr="00BA75C5" w:rsidRDefault="002A0AD8">
            <w:pPr>
              <w:pStyle w:val="ListParagraph"/>
              <w:ind w:left="0"/>
              <w:rPr>
                <w:rFonts w:ascii="Times New Roman" w:hAnsi="Times New Roman" w:cs="Times New Roman"/>
                <w:sz w:val="24"/>
                <w:szCs w:val="24"/>
              </w:rPr>
            </w:pPr>
            <w:r w:rsidRPr="00BA75C5">
              <w:rPr>
                <w:rFonts w:ascii="Times New Roman" w:hAnsi="Times New Roman" w:cs="Times New Roman"/>
                <w:sz w:val="24"/>
                <w:szCs w:val="24"/>
              </w:rPr>
              <w:t>$35 per hour</w:t>
            </w:r>
          </w:p>
          <w:p w14:paraId="68CFC30E" w14:textId="77777777" w:rsidR="002A0AD8" w:rsidRPr="00BA75C5" w:rsidRDefault="002A0AD8">
            <w:pPr>
              <w:pStyle w:val="ListParagraph"/>
              <w:ind w:left="0"/>
              <w:rPr>
                <w:rFonts w:ascii="Times New Roman" w:hAnsi="Times New Roman" w:cs="Times New Roman"/>
                <w:sz w:val="24"/>
                <w:szCs w:val="24"/>
              </w:rPr>
            </w:pPr>
            <w:r w:rsidRPr="00BA75C5">
              <w:rPr>
                <w:rFonts w:ascii="Times New Roman" w:hAnsi="Times New Roman" w:cs="Times New Roman"/>
                <w:sz w:val="24"/>
                <w:szCs w:val="24"/>
              </w:rPr>
              <w:t>$100 per day</w:t>
            </w:r>
          </w:p>
        </w:tc>
      </w:tr>
    </w:tbl>
    <w:p w14:paraId="2AB3741F" w14:textId="77777777" w:rsidR="002A0AD8" w:rsidRPr="00BA75C5" w:rsidRDefault="002A0AD8" w:rsidP="6BB25356">
      <w:pPr>
        <w:spacing w:line="240" w:lineRule="auto"/>
        <w:jc w:val="both"/>
        <w:rPr>
          <w:rFonts w:ascii="Times New Roman" w:hAnsi="Times New Roman" w:cs="Times New Roman"/>
          <w:sz w:val="24"/>
          <w:szCs w:val="24"/>
        </w:rPr>
      </w:pPr>
    </w:p>
    <w:p w14:paraId="1557B615" w14:textId="77777777" w:rsidR="002A0AD8" w:rsidRPr="00BA75C5" w:rsidRDefault="002A0AD8" w:rsidP="00017CBB">
      <w:pPr>
        <w:pStyle w:val="ListParagraph"/>
        <w:spacing w:after="0" w:line="240" w:lineRule="auto"/>
        <w:jc w:val="both"/>
        <w:rPr>
          <w:rFonts w:ascii="Times New Roman" w:hAnsi="Times New Roman" w:cs="Times New Roman"/>
          <w:sz w:val="24"/>
          <w:szCs w:val="24"/>
        </w:rPr>
      </w:pPr>
    </w:p>
    <w:p w14:paraId="184FEC75" w14:textId="77777777" w:rsidR="002A0AD8" w:rsidRPr="00BA75C5" w:rsidRDefault="002A0AD8" w:rsidP="00017CBB">
      <w:pPr>
        <w:pStyle w:val="ListParagraph"/>
        <w:spacing w:after="0" w:line="240" w:lineRule="auto"/>
        <w:jc w:val="both"/>
        <w:rPr>
          <w:rFonts w:ascii="Times New Roman" w:hAnsi="Times New Roman" w:cs="Times New Roman"/>
          <w:sz w:val="24"/>
          <w:szCs w:val="24"/>
        </w:rPr>
      </w:pPr>
    </w:p>
    <w:p w14:paraId="1DE949FD" w14:textId="77777777" w:rsidR="002A0AD8" w:rsidRPr="00BA75C5" w:rsidRDefault="002A0AD8" w:rsidP="00017CBB">
      <w:pPr>
        <w:pStyle w:val="ListParagraph"/>
        <w:spacing w:after="0" w:line="240" w:lineRule="auto"/>
        <w:jc w:val="both"/>
        <w:rPr>
          <w:rFonts w:ascii="Times New Roman" w:hAnsi="Times New Roman" w:cs="Times New Roman"/>
          <w:sz w:val="24"/>
          <w:szCs w:val="24"/>
        </w:rPr>
      </w:pPr>
    </w:p>
    <w:p w14:paraId="2E68DB4D" w14:textId="77777777" w:rsidR="002A0AD8" w:rsidRPr="00BA75C5" w:rsidRDefault="002A0AD8" w:rsidP="00017CBB">
      <w:pPr>
        <w:pStyle w:val="ListParagraph"/>
        <w:spacing w:after="0" w:line="240" w:lineRule="auto"/>
        <w:jc w:val="both"/>
        <w:rPr>
          <w:rFonts w:ascii="Times New Roman" w:hAnsi="Times New Roman" w:cs="Times New Roman"/>
          <w:sz w:val="24"/>
          <w:szCs w:val="24"/>
        </w:rPr>
      </w:pPr>
    </w:p>
    <w:p w14:paraId="4F279978" w14:textId="77777777" w:rsidR="002A0AD8" w:rsidRPr="00BA75C5" w:rsidRDefault="002A0AD8" w:rsidP="00017CBB">
      <w:pPr>
        <w:pStyle w:val="ListParagraph"/>
        <w:spacing w:after="0" w:line="240" w:lineRule="auto"/>
        <w:jc w:val="both"/>
        <w:rPr>
          <w:rFonts w:ascii="Times New Roman" w:hAnsi="Times New Roman" w:cs="Times New Roman"/>
          <w:sz w:val="24"/>
          <w:szCs w:val="24"/>
        </w:rPr>
      </w:pPr>
    </w:p>
    <w:p w14:paraId="12C14D13" w14:textId="77777777" w:rsidR="002A0AD8" w:rsidRPr="00BA75C5" w:rsidRDefault="002A0AD8" w:rsidP="00017CBB">
      <w:pPr>
        <w:pStyle w:val="ListParagraph"/>
        <w:spacing w:after="0" w:line="240" w:lineRule="auto"/>
        <w:jc w:val="both"/>
        <w:rPr>
          <w:rFonts w:ascii="Times New Roman" w:hAnsi="Times New Roman" w:cs="Times New Roman"/>
          <w:sz w:val="24"/>
          <w:szCs w:val="24"/>
        </w:rPr>
      </w:pPr>
    </w:p>
    <w:p w14:paraId="2477A5C3" w14:textId="77777777" w:rsidR="002A0AD8" w:rsidRPr="00BA75C5" w:rsidRDefault="002A0AD8" w:rsidP="00017CBB">
      <w:pPr>
        <w:pStyle w:val="ListParagraph"/>
        <w:spacing w:after="0" w:line="240" w:lineRule="auto"/>
        <w:jc w:val="both"/>
        <w:rPr>
          <w:rFonts w:ascii="Times New Roman" w:hAnsi="Times New Roman" w:cs="Times New Roman"/>
          <w:sz w:val="24"/>
          <w:szCs w:val="24"/>
        </w:rPr>
      </w:pPr>
    </w:p>
    <w:p w14:paraId="45D50A50" w14:textId="77777777" w:rsidR="002A0AD8" w:rsidRPr="00BA75C5" w:rsidRDefault="002A0AD8" w:rsidP="00017CBB">
      <w:pPr>
        <w:pStyle w:val="ListParagraph"/>
        <w:spacing w:after="0" w:line="240" w:lineRule="auto"/>
        <w:jc w:val="both"/>
        <w:rPr>
          <w:rFonts w:ascii="Times New Roman" w:hAnsi="Times New Roman" w:cs="Times New Roman"/>
          <w:sz w:val="24"/>
          <w:szCs w:val="24"/>
        </w:rPr>
      </w:pPr>
    </w:p>
    <w:p w14:paraId="330DC535" w14:textId="77777777" w:rsidR="002A0AD8" w:rsidRPr="00BA75C5" w:rsidRDefault="002A0AD8" w:rsidP="00017CBB">
      <w:pPr>
        <w:pStyle w:val="ListParagraph"/>
        <w:spacing w:after="0" w:line="240" w:lineRule="auto"/>
        <w:jc w:val="both"/>
        <w:rPr>
          <w:rFonts w:ascii="Times New Roman" w:hAnsi="Times New Roman" w:cs="Times New Roman"/>
          <w:sz w:val="24"/>
          <w:szCs w:val="24"/>
        </w:rPr>
      </w:pPr>
    </w:p>
    <w:p w14:paraId="40A251AE" w14:textId="77777777" w:rsidR="002A0AD8" w:rsidRPr="00BA75C5" w:rsidRDefault="002A0AD8" w:rsidP="00017CBB">
      <w:pPr>
        <w:pStyle w:val="ListParagraph"/>
        <w:spacing w:after="0" w:line="240" w:lineRule="auto"/>
        <w:jc w:val="both"/>
        <w:rPr>
          <w:rFonts w:ascii="Times New Roman" w:hAnsi="Times New Roman" w:cs="Times New Roman"/>
          <w:sz w:val="24"/>
          <w:szCs w:val="24"/>
        </w:rPr>
      </w:pPr>
    </w:p>
    <w:p w14:paraId="41A2AD49" w14:textId="77777777" w:rsidR="002A0AD8" w:rsidRPr="00BA75C5" w:rsidRDefault="002A0AD8" w:rsidP="00017CBB">
      <w:pPr>
        <w:pStyle w:val="ListParagraph"/>
        <w:spacing w:after="0" w:line="240" w:lineRule="auto"/>
        <w:jc w:val="both"/>
        <w:rPr>
          <w:rFonts w:ascii="Times New Roman" w:hAnsi="Times New Roman" w:cs="Times New Roman"/>
          <w:sz w:val="24"/>
          <w:szCs w:val="24"/>
        </w:rPr>
      </w:pPr>
    </w:p>
    <w:p w14:paraId="3030B1F7" w14:textId="77777777" w:rsidR="002A0AD8" w:rsidRPr="00BA75C5" w:rsidRDefault="002A0AD8" w:rsidP="00017CBB">
      <w:pPr>
        <w:pStyle w:val="ListParagraph"/>
        <w:spacing w:after="0" w:line="240" w:lineRule="auto"/>
        <w:jc w:val="both"/>
        <w:rPr>
          <w:rFonts w:ascii="Times New Roman" w:hAnsi="Times New Roman" w:cs="Times New Roman"/>
          <w:sz w:val="24"/>
          <w:szCs w:val="24"/>
        </w:rPr>
      </w:pPr>
    </w:p>
    <w:p w14:paraId="3A469C9A" w14:textId="77777777" w:rsidR="002A0AD8" w:rsidRPr="00BA75C5" w:rsidRDefault="002A0AD8" w:rsidP="00017CBB">
      <w:pPr>
        <w:pStyle w:val="ListParagraph"/>
        <w:spacing w:after="0" w:line="240" w:lineRule="auto"/>
        <w:jc w:val="both"/>
        <w:rPr>
          <w:rFonts w:ascii="Times New Roman" w:hAnsi="Times New Roman" w:cs="Times New Roman"/>
          <w:sz w:val="24"/>
          <w:szCs w:val="24"/>
        </w:rPr>
      </w:pPr>
    </w:p>
    <w:p w14:paraId="105F0416" w14:textId="77777777" w:rsidR="002A0AD8" w:rsidRPr="00BA75C5" w:rsidRDefault="002A0AD8" w:rsidP="00017CBB">
      <w:pPr>
        <w:pStyle w:val="ListParagraph"/>
        <w:spacing w:after="0" w:line="240" w:lineRule="auto"/>
        <w:jc w:val="both"/>
        <w:rPr>
          <w:rFonts w:ascii="Times New Roman" w:hAnsi="Times New Roman" w:cs="Times New Roman"/>
          <w:sz w:val="24"/>
          <w:szCs w:val="24"/>
        </w:rPr>
      </w:pPr>
    </w:p>
    <w:p w14:paraId="4DACA4E0" w14:textId="77777777" w:rsidR="002A0AD8" w:rsidRPr="00BA75C5" w:rsidRDefault="002A0AD8" w:rsidP="00017CBB">
      <w:pPr>
        <w:pStyle w:val="ListParagraph"/>
        <w:spacing w:after="0" w:line="240" w:lineRule="auto"/>
        <w:jc w:val="both"/>
        <w:rPr>
          <w:rFonts w:ascii="Times New Roman" w:hAnsi="Times New Roman" w:cs="Times New Roman"/>
          <w:sz w:val="24"/>
          <w:szCs w:val="24"/>
        </w:rPr>
      </w:pPr>
    </w:p>
    <w:p w14:paraId="2DA28513" w14:textId="77777777" w:rsidR="002A0AD8" w:rsidRPr="00BA75C5" w:rsidRDefault="002A0AD8" w:rsidP="00017CBB">
      <w:pPr>
        <w:pStyle w:val="ListParagraph"/>
        <w:spacing w:after="0" w:line="240" w:lineRule="auto"/>
        <w:jc w:val="both"/>
        <w:rPr>
          <w:rFonts w:ascii="Times New Roman" w:hAnsi="Times New Roman" w:cs="Times New Roman"/>
          <w:sz w:val="24"/>
          <w:szCs w:val="24"/>
        </w:rPr>
      </w:pPr>
    </w:p>
    <w:p w14:paraId="4E6AF4D6" w14:textId="77777777" w:rsidR="002A0AD8" w:rsidRPr="00BA75C5" w:rsidRDefault="002A0AD8" w:rsidP="00017CBB">
      <w:pPr>
        <w:pStyle w:val="ListParagraph"/>
        <w:spacing w:after="0" w:line="240" w:lineRule="auto"/>
        <w:jc w:val="both"/>
        <w:rPr>
          <w:rFonts w:ascii="Times New Roman" w:hAnsi="Times New Roman" w:cs="Times New Roman"/>
          <w:sz w:val="24"/>
          <w:szCs w:val="24"/>
        </w:rPr>
      </w:pPr>
    </w:p>
    <w:p w14:paraId="38CD604D" w14:textId="77777777" w:rsidR="002A0AD8" w:rsidRPr="00BA75C5" w:rsidRDefault="002A0AD8" w:rsidP="00017CBB">
      <w:pPr>
        <w:pStyle w:val="ListParagraph"/>
        <w:spacing w:after="0" w:line="240" w:lineRule="auto"/>
        <w:jc w:val="both"/>
        <w:rPr>
          <w:rFonts w:ascii="Times New Roman" w:hAnsi="Times New Roman" w:cs="Times New Roman"/>
          <w:sz w:val="24"/>
          <w:szCs w:val="24"/>
        </w:rPr>
      </w:pPr>
    </w:p>
    <w:p w14:paraId="6C1C45BF" w14:textId="77777777" w:rsidR="002A0AD8" w:rsidRPr="00BA75C5" w:rsidRDefault="002A0AD8" w:rsidP="00017CBB">
      <w:pPr>
        <w:pStyle w:val="ListParagraph"/>
        <w:spacing w:after="0" w:line="240" w:lineRule="auto"/>
        <w:jc w:val="both"/>
        <w:rPr>
          <w:rFonts w:ascii="Times New Roman" w:hAnsi="Times New Roman" w:cs="Times New Roman"/>
          <w:sz w:val="24"/>
          <w:szCs w:val="24"/>
        </w:rPr>
      </w:pPr>
    </w:p>
    <w:p w14:paraId="62C02572" w14:textId="77777777" w:rsidR="002A0AD8" w:rsidRPr="00BA75C5" w:rsidRDefault="002A0AD8" w:rsidP="00017CBB">
      <w:pPr>
        <w:pStyle w:val="ListParagraph"/>
        <w:spacing w:after="0" w:line="240" w:lineRule="auto"/>
        <w:jc w:val="both"/>
        <w:rPr>
          <w:rFonts w:ascii="Times New Roman" w:hAnsi="Times New Roman" w:cs="Times New Roman"/>
          <w:sz w:val="24"/>
          <w:szCs w:val="24"/>
        </w:rPr>
      </w:pPr>
    </w:p>
    <w:p w14:paraId="68AF2BFA" w14:textId="77777777" w:rsidR="002A0AD8" w:rsidRPr="00BA75C5" w:rsidRDefault="002A0AD8" w:rsidP="00017CBB">
      <w:pPr>
        <w:pStyle w:val="ListParagraph"/>
        <w:spacing w:after="0" w:line="240" w:lineRule="auto"/>
        <w:jc w:val="both"/>
        <w:rPr>
          <w:rFonts w:ascii="Times New Roman" w:hAnsi="Times New Roman" w:cs="Times New Roman"/>
          <w:sz w:val="24"/>
          <w:szCs w:val="24"/>
        </w:rPr>
      </w:pPr>
    </w:p>
    <w:p w14:paraId="11637A9D" w14:textId="77777777" w:rsidR="002A0AD8" w:rsidRPr="00BA75C5" w:rsidRDefault="002A0AD8" w:rsidP="00017CBB">
      <w:pPr>
        <w:pStyle w:val="ListParagraph"/>
        <w:spacing w:after="0" w:line="240" w:lineRule="auto"/>
        <w:jc w:val="both"/>
        <w:rPr>
          <w:rFonts w:ascii="Times New Roman" w:hAnsi="Times New Roman" w:cs="Times New Roman"/>
          <w:sz w:val="24"/>
          <w:szCs w:val="24"/>
        </w:rPr>
      </w:pPr>
    </w:p>
    <w:p w14:paraId="2016F616" w14:textId="77777777" w:rsidR="002A0AD8" w:rsidRPr="00BA75C5" w:rsidRDefault="002A0AD8" w:rsidP="00017CBB">
      <w:pPr>
        <w:pStyle w:val="ListParagraph"/>
        <w:spacing w:after="0" w:line="240" w:lineRule="auto"/>
        <w:jc w:val="both"/>
        <w:rPr>
          <w:rFonts w:ascii="Times New Roman" w:hAnsi="Times New Roman" w:cs="Times New Roman"/>
          <w:sz w:val="24"/>
          <w:szCs w:val="24"/>
        </w:rPr>
      </w:pPr>
    </w:p>
    <w:p w14:paraId="06CF0FDC" w14:textId="77777777" w:rsidR="002A0AD8" w:rsidRPr="00BA75C5" w:rsidRDefault="002A0AD8" w:rsidP="00017CBB">
      <w:pPr>
        <w:pStyle w:val="ListParagraph"/>
        <w:spacing w:after="0" w:line="240" w:lineRule="auto"/>
        <w:jc w:val="both"/>
        <w:rPr>
          <w:rFonts w:ascii="Times New Roman" w:hAnsi="Times New Roman" w:cs="Times New Roman"/>
          <w:sz w:val="24"/>
          <w:szCs w:val="24"/>
        </w:rPr>
      </w:pPr>
    </w:p>
    <w:p w14:paraId="27E3A170" w14:textId="77777777" w:rsidR="002A0AD8" w:rsidRPr="00BA75C5" w:rsidRDefault="002A0AD8" w:rsidP="00017CBB">
      <w:pPr>
        <w:pStyle w:val="ListParagraph"/>
        <w:spacing w:after="0" w:line="240" w:lineRule="auto"/>
        <w:jc w:val="both"/>
        <w:rPr>
          <w:rFonts w:ascii="Times New Roman" w:hAnsi="Times New Roman" w:cs="Times New Roman"/>
          <w:sz w:val="24"/>
          <w:szCs w:val="24"/>
        </w:rPr>
      </w:pPr>
    </w:p>
    <w:p w14:paraId="5973309E" w14:textId="77777777" w:rsidR="002A0AD8" w:rsidRPr="00BA75C5" w:rsidRDefault="002A0AD8" w:rsidP="00017CBB">
      <w:pPr>
        <w:pStyle w:val="ListParagraph"/>
        <w:spacing w:after="0" w:line="240" w:lineRule="auto"/>
        <w:jc w:val="both"/>
        <w:rPr>
          <w:rFonts w:ascii="Times New Roman" w:hAnsi="Times New Roman" w:cs="Times New Roman"/>
          <w:sz w:val="24"/>
          <w:szCs w:val="24"/>
        </w:rPr>
      </w:pPr>
    </w:p>
    <w:p w14:paraId="7D871FD0" w14:textId="77777777" w:rsidR="002A0AD8" w:rsidRPr="00BA75C5" w:rsidRDefault="002A0AD8" w:rsidP="00017CBB">
      <w:pPr>
        <w:pStyle w:val="ListParagraph"/>
        <w:spacing w:after="0" w:line="240" w:lineRule="auto"/>
        <w:jc w:val="both"/>
        <w:rPr>
          <w:rFonts w:ascii="Times New Roman" w:hAnsi="Times New Roman" w:cs="Times New Roman"/>
          <w:sz w:val="24"/>
          <w:szCs w:val="24"/>
        </w:rPr>
      </w:pPr>
    </w:p>
    <w:p w14:paraId="5F459B30" w14:textId="77777777" w:rsidR="004109B9" w:rsidRPr="00BA75C5" w:rsidRDefault="004109B9" w:rsidP="00017CBB">
      <w:pPr>
        <w:pStyle w:val="ListParagraph"/>
        <w:spacing w:after="0" w:line="240" w:lineRule="auto"/>
        <w:jc w:val="both"/>
        <w:rPr>
          <w:rFonts w:ascii="Times New Roman" w:hAnsi="Times New Roman" w:cs="Times New Roman"/>
          <w:sz w:val="24"/>
          <w:szCs w:val="24"/>
        </w:rPr>
      </w:pPr>
    </w:p>
    <w:p w14:paraId="43954AC1" w14:textId="77777777" w:rsidR="004109B9" w:rsidRPr="00BA75C5" w:rsidRDefault="004109B9" w:rsidP="00017CBB">
      <w:pPr>
        <w:pStyle w:val="ListParagraph"/>
        <w:spacing w:after="0" w:line="240" w:lineRule="auto"/>
        <w:jc w:val="both"/>
        <w:rPr>
          <w:rFonts w:ascii="Times New Roman" w:hAnsi="Times New Roman" w:cs="Times New Roman"/>
          <w:sz w:val="24"/>
          <w:szCs w:val="24"/>
        </w:rPr>
      </w:pPr>
    </w:p>
    <w:p w14:paraId="10E9CC2B" w14:textId="77777777" w:rsidR="00BA75C5" w:rsidRDefault="00BA75C5" w:rsidP="00AF1D1A">
      <w:pPr>
        <w:spacing w:line="240" w:lineRule="auto"/>
        <w:jc w:val="center"/>
        <w:rPr>
          <w:rFonts w:ascii="Times New Roman" w:hAnsi="Times New Roman" w:cs="Times New Roman"/>
          <w:sz w:val="28"/>
          <w:szCs w:val="28"/>
        </w:rPr>
      </w:pPr>
    </w:p>
    <w:p w14:paraId="07CD9B87" w14:textId="4BB2440F" w:rsidR="00017CBB" w:rsidRPr="00BA75C5" w:rsidRDefault="00540F5D" w:rsidP="00AF1D1A">
      <w:pPr>
        <w:spacing w:line="240" w:lineRule="auto"/>
        <w:jc w:val="center"/>
        <w:rPr>
          <w:rFonts w:ascii="Times New Roman" w:hAnsi="Times New Roman" w:cs="Times New Roman"/>
          <w:sz w:val="28"/>
          <w:szCs w:val="28"/>
        </w:rPr>
      </w:pPr>
      <w:r w:rsidRPr="00BA75C5">
        <w:rPr>
          <w:rFonts w:ascii="Times New Roman" w:hAnsi="Times New Roman" w:cs="Times New Roman"/>
          <w:sz w:val="28"/>
          <w:szCs w:val="28"/>
        </w:rPr>
        <w:lastRenderedPageBreak/>
        <w:t xml:space="preserve">Agreement to Rules for </w:t>
      </w:r>
      <w:r w:rsidR="00AF1D1A" w:rsidRPr="00BA75C5">
        <w:rPr>
          <w:rFonts w:ascii="Times New Roman" w:hAnsi="Times New Roman" w:cs="Times New Roman"/>
          <w:sz w:val="28"/>
          <w:szCs w:val="28"/>
        </w:rPr>
        <w:t xml:space="preserve">Community </w:t>
      </w:r>
      <w:r w:rsidRPr="00BA75C5">
        <w:rPr>
          <w:rFonts w:ascii="Times New Roman" w:hAnsi="Times New Roman" w:cs="Times New Roman"/>
          <w:sz w:val="28"/>
          <w:szCs w:val="28"/>
        </w:rPr>
        <w:t>Spaces Rental</w:t>
      </w:r>
    </w:p>
    <w:p w14:paraId="49760EF7" w14:textId="5128E628" w:rsidR="00AF1D1A" w:rsidRPr="00BA75C5" w:rsidRDefault="00AF1D1A" w:rsidP="00017CBB">
      <w:pPr>
        <w:spacing w:line="240" w:lineRule="auto"/>
        <w:jc w:val="both"/>
        <w:rPr>
          <w:rFonts w:ascii="Times New Roman" w:hAnsi="Times New Roman" w:cs="Times New Roman"/>
          <w:sz w:val="24"/>
          <w:szCs w:val="24"/>
        </w:rPr>
      </w:pPr>
    </w:p>
    <w:p w14:paraId="1BB19B8B" w14:textId="77777777" w:rsidR="0077649C" w:rsidRPr="00BA75C5" w:rsidRDefault="0077649C" w:rsidP="0077649C">
      <w:pPr>
        <w:spacing w:line="240" w:lineRule="auto"/>
        <w:jc w:val="both"/>
        <w:rPr>
          <w:rFonts w:ascii="Times New Roman" w:hAnsi="Times New Roman" w:cs="Times New Roman"/>
          <w:sz w:val="24"/>
          <w:szCs w:val="24"/>
        </w:rPr>
      </w:pPr>
    </w:p>
    <w:p w14:paraId="6B1BA2A8" w14:textId="13FB822C" w:rsidR="00540F5D" w:rsidRPr="00BA75C5" w:rsidRDefault="0077649C" w:rsidP="00540F5D">
      <w:pPr>
        <w:spacing w:line="240" w:lineRule="auto"/>
        <w:jc w:val="both"/>
        <w:rPr>
          <w:rFonts w:ascii="Times New Roman" w:hAnsi="Times New Roman" w:cs="Times New Roman"/>
          <w:sz w:val="24"/>
          <w:szCs w:val="24"/>
        </w:rPr>
      </w:pPr>
      <w:r w:rsidRPr="00BA75C5">
        <w:rPr>
          <w:rFonts w:ascii="Times New Roman" w:hAnsi="Times New Roman" w:cs="Times New Roman"/>
          <w:sz w:val="24"/>
          <w:szCs w:val="24"/>
        </w:rPr>
        <w:t xml:space="preserve">I hereby attest that I have carefully read, understand, and voluntarily </w:t>
      </w:r>
      <w:r w:rsidR="00540F5D" w:rsidRPr="00BA75C5">
        <w:rPr>
          <w:rFonts w:ascii="Times New Roman" w:hAnsi="Times New Roman" w:cs="Times New Roman"/>
          <w:sz w:val="24"/>
          <w:szCs w:val="24"/>
        </w:rPr>
        <w:t>agree to the terms and conditions of the Rules for Community Space Rental, including without limitation the</w:t>
      </w:r>
      <w:r w:rsidRPr="00BA75C5">
        <w:rPr>
          <w:rFonts w:ascii="Times New Roman" w:hAnsi="Times New Roman" w:cs="Times New Roman"/>
          <w:sz w:val="24"/>
          <w:szCs w:val="24"/>
        </w:rPr>
        <w:t xml:space="preserve"> indemnification</w:t>
      </w:r>
      <w:r w:rsidR="00540F5D" w:rsidRPr="00BA75C5">
        <w:rPr>
          <w:rFonts w:ascii="Times New Roman" w:hAnsi="Times New Roman" w:cs="Times New Roman"/>
          <w:sz w:val="24"/>
          <w:szCs w:val="24"/>
        </w:rPr>
        <w:t xml:space="preserve"> provisions</w:t>
      </w:r>
      <w:r w:rsidRPr="00BA75C5">
        <w:rPr>
          <w:rFonts w:ascii="Times New Roman" w:hAnsi="Times New Roman" w:cs="Times New Roman"/>
          <w:sz w:val="24"/>
          <w:szCs w:val="24"/>
        </w:rPr>
        <w:t xml:space="preserve">, and </w:t>
      </w:r>
      <w:r w:rsidR="00540F5D" w:rsidRPr="00BA75C5">
        <w:rPr>
          <w:rFonts w:ascii="Times New Roman" w:hAnsi="Times New Roman" w:cs="Times New Roman"/>
          <w:sz w:val="24"/>
          <w:szCs w:val="24"/>
        </w:rPr>
        <w:t xml:space="preserve">I </w:t>
      </w:r>
      <w:r w:rsidRPr="00BA75C5">
        <w:rPr>
          <w:rFonts w:ascii="Times New Roman" w:hAnsi="Times New Roman" w:cs="Times New Roman"/>
          <w:sz w:val="24"/>
          <w:szCs w:val="24"/>
        </w:rPr>
        <w:t xml:space="preserve">acknowledge that </w:t>
      </w:r>
      <w:r w:rsidR="00540F5D" w:rsidRPr="00BA75C5">
        <w:rPr>
          <w:rFonts w:ascii="Times New Roman" w:hAnsi="Times New Roman" w:cs="Times New Roman"/>
          <w:sz w:val="24"/>
          <w:szCs w:val="24"/>
        </w:rPr>
        <w:t>such Rules</w:t>
      </w:r>
      <w:r w:rsidRPr="00BA75C5">
        <w:rPr>
          <w:rFonts w:ascii="Times New Roman" w:hAnsi="Times New Roman" w:cs="Times New Roman"/>
          <w:sz w:val="24"/>
          <w:szCs w:val="24"/>
        </w:rPr>
        <w:t xml:space="preserve"> shall be effective and binding upon me, my children, my family members, </w:t>
      </w:r>
      <w:r w:rsidR="00540F5D" w:rsidRPr="00BA75C5">
        <w:rPr>
          <w:rFonts w:ascii="Times New Roman" w:hAnsi="Times New Roman" w:cs="Times New Roman"/>
          <w:sz w:val="24"/>
          <w:szCs w:val="24"/>
        </w:rPr>
        <w:t xml:space="preserve">employees, contractors, </w:t>
      </w:r>
      <w:r w:rsidRPr="00BA75C5">
        <w:rPr>
          <w:rFonts w:ascii="Times New Roman" w:hAnsi="Times New Roman" w:cs="Times New Roman"/>
          <w:sz w:val="24"/>
          <w:szCs w:val="24"/>
        </w:rPr>
        <w:t>my heirs, executors, representatives, subrogors and estate.</w:t>
      </w:r>
      <w:r w:rsidR="00540F5D" w:rsidRPr="00BA75C5">
        <w:rPr>
          <w:rFonts w:ascii="Times New Roman" w:hAnsi="Times New Roman" w:cs="Times New Roman"/>
          <w:sz w:val="24"/>
          <w:szCs w:val="24"/>
        </w:rPr>
        <w:t xml:space="preserve">  Any issues or rules not governed therein shall be resolved at the discretion of the Town Parks and Recreation Director. </w:t>
      </w:r>
    </w:p>
    <w:p w14:paraId="07A8E8A9" w14:textId="1E3BEFA2" w:rsidR="0077649C" w:rsidRPr="00BA75C5" w:rsidRDefault="0077649C" w:rsidP="0077649C">
      <w:pPr>
        <w:spacing w:line="240" w:lineRule="auto"/>
        <w:jc w:val="both"/>
        <w:rPr>
          <w:rFonts w:ascii="Times New Roman" w:hAnsi="Times New Roman" w:cs="Times New Roman"/>
          <w:sz w:val="24"/>
          <w:szCs w:val="24"/>
        </w:rPr>
      </w:pPr>
    </w:p>
    <w:p w14:paraId="75F2419B" w14:textId="77777777" w:rsidR="0077649C" w:rsidRPr="00BA75C5" w:rsidRDefault="0077649C" w:rsidP="0077649C">
      <w:pPr>
        <w:spacing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865"/>
        <w:gridCol w:w="3510"/>
        <w:gridCol w:w="1975"/>
      </w:tblGrid>
      <w:tr w:rsidR="0077649C" w:rsidRPr="00BA75C5" w14:paraId="79E83863" w14:textId="77777777">
        <w:tc>
          <w:tcPr>
            <w:tcW w:w="3865" w:type="dxa"/>
          </w:tcPr>
          <w:p w14:paraId="69CBC992" w14:textId="77777777" w:rsidR="0077649C" w:rsidRPr="00BA75C5" w:rsidRDefault="0077649C">
            <w:pPr>
              <w:jc w:val="both"/>
              <w:rPr>
                <w:rFonts w:ascii="Times New Roman" w:hAnsi="Times New Roman" w:cs="Times New Roman"/>
                <w:sz w:val="24"/>
                <w:szCs w:val="24"/>
              </w:rPr>
            </w:pPr>
            <w:r w:rsidRPr="00BA75C5">
              <w:rPr>
                <w:rFonts w:ascii="Times New Roman" w:hAnsi="Times New Roman" w:cs="Times New Roman"/>
                <w:sz w:val="24"/>
                <w:szCs w:val="24"/>
              </w:rPr>
              <w:t>______________________________</w:t>
            </w:r>
          </w:p>
          <w:p w14:paraId="4A00E664" w14:textId="77777777" w:rsidR="0077649C" w:rsidRPr="00BA75C5" w:rsidRDefault="0077649C">
            <w:pPr>
              <w:jc w:val="both"/>
              <w:rPr>
                <w:rFonts w:ascii="Times New Roman" w:hAnsi="Times New Roman" w:cs="Times New Roman"/>
                <w:sz w:val="24"/>
                <w:szCs w:val="24"/>
              </w:rPr>
            </w:pPr>
            <w:r w:rsidRPr="00BA75C5">
              <w:rPr>
                <w:rFonts w:ascii="Times New Roman" w:hAnsi="Times New Roman" w:cs="Times New Roman"/>
                <w:sz w:val="24"/>
                <w:szCs w:val="24"/>
              </w:rPr>
              <w:t>Print Name</w:t>
            </w:r>
          </w:p>
          <w:p w14:paraId="1F9369F0" w14:textId="77777777" w:rsidR="0077649C" w:rsidRPr="00BA75C5" w:rsidRDefault="0077649C">
            <w:pPr>
              <w:jc w:val="both"/>
              <w:rPr>
                <w:rFonts w:ascii="Times New Roman" w:hAnsi="Times New Roman" w:cs="Times New Roman"/>
                <w:sz w:val="24"/>
                <w:szCs w:val="24"/>
              </w:rPr>
            </w:pPr>
          </w:p>
        </w:tc>
        <w:tc>
          <w:tcPr>
            <w:tcW w:w="3510" w:type="dxa"/>
          </w:tcPr>
          <w:p w14:paraId="7553ED55" w14:textId="77777777" w:rsidR="0077649C" w:rsidRPr="00BA75C5" w:rsidRDefault="0077649C">
            <w:pPr>
              <w:jc w:val="both"/>
              <w:rPr>
                <w:rFonts w:ascii="Times New Roman" w:hAnsi="Times New Roman" w:cs="Times New Roman"/>
                <w:sz w:val="24"/>
                <w:szCs w:val="24"/>
              </w:rPr>
            </w:pPr>
            <w:r w:rsidRPr="00BA75C5">
              <w:rPr>
                <w:rFonts w:ascii="Times New Roman" w:hAnsi="Times New Roman" w:cs="Times New Roman"/>
                <w:sz w:val="24"/>
                <w:szCs w:val="24"/>
              </w:rPr>
              <w:t>___________________________</w:t>
            </w:r>
          </w:p>
          <w:p w14:paraId="2FC4CB38" w14:textId="77777777" w:rsidR="0077649C" w:rsidRPr="00BA75C5" w:rsidRDefault="0077649C">
            <w:pPr>
              <w:jc w:val="both"/>
              <w:rPr>
                <w:rFonts w:ascii="Times New Roman" w:hAnsi="Times New Roman" w:cs="Times New Roman"/>
                <w:sz w:val="24"/>
                <w:szCs w:val="24"/>
              </w:rPr>
            </w:pPr>
            <w:r w:rsidRPr="00BA75C5">
              <w:rPr>
                <w:rFonts w:ascii="Times New Roman" w:hAnsi="Times New Roman" w:cs="Times New Roman"/>
                <w:sz w:val="24"/>
                <w:szCs w:val="24"/>
              </w:rPr>
              <w:t>Signature</w:t>
            </w:r>
          </w:p>
        </w:tc>
        <w:tc>
          <w:tcPr>
            <w:tcW w:w="1975" w:type="dxa"/>
          </w:tcPr>
          <w:p w14:paraId="2BB4E834" w14:textId="77777777" w:rsidR="0077649C" w:rsidRPr="00BA75C5" w:rsidRDefault="0077649C">
            <w:pPr>
              <w:jc w:val="both"/>
              <w:rPr>
                <w:rFonts w:ascii="Times New Roman" w:hAnsi="Times New Roman" w:cs="Times New Roman"/>
                <w:sz w:val="24"/>
                <w:szCs w:val="24"/>
              </w:rPr>
            </w:pPr>
            <w:r w:rsidRPr="00BA75C5">
              <w:rPr>
                <w:rFonts w:ascii="Times New Roman" w:hAnsi="Times New Roman" w:cs="Times New Roman"/>
                <w:sz w:val="24"/>
                <w:szCs w:val="24"/>
              </w:rPr>
              <w:t>____________</w:t>
            </w:r>
          </w:p>
          <w:p w14:paraId="563CE9F5" w14:textId="77777777" w:rsidR="0077649C" w:rsidRPr="00BA75C5" w:rsidRDefault="0077649C">
            <w:pPr>
              <w:jc w:val="both"/>
              <w:rPr>
                <w:rFonts w:ascii="Times New Roman" w:hAnsi="Times New Roman" w:cs="Times New Roman"/>
                <w:sz w:val="24"/>
                <w:szCs w:val="24"/>
              </w:rPr>
            </w:pPr>
            <w:r w:rsidRPr="00BA75C5">
              <w:rPr>
                <w:rFonts w:ascii="Times New Roman" w:hAnsi="Times New Roman" w:cs="Times New Roman"/>
                <w:sz w:val="24"/>
                <w:szCs w:val="24"/>
              </w:rPr>
              <w:t>Date</w:t>
            </w:r>
          </w:p>
        </w:tc>
      </w:tr>
      <w:tr w:rsidR="0077649C" w:rsidRPr="00BA75C5" w14:paraId="7EAF3782" w14:textId="77777777">
        <w:tc>
          <w:tcPr>
            <w:tcW w:w="3865" w:type="dxa"/>
          </w:tcPr>
          <w:p w14:paraId="5CC82CBE" w14:textId="77777777" w:rsidR="0077649C" w:rsidRPr="00BA75C5" w:rsidRDefault="0077649C">
            <w:pPr>
              <w:jc w:val="both"/>
              <w:rPr>
                <w:rFonts w:ascii="Times New Roman" w:hAnsi="Times New Roman" w:cs="Times New Roman"/>
                <w:sz w:val="24"/>
                <w:szCs w:val="24"/>
              </w:rPr>
            </w:pPr>
            <w:r w:rsidRPr="00BA75C5">
              <w:rPr>
                <w:rFonts w:ascii="Times New Roman" w:hAnsi="Times New Roman" w:cs="Times New Roman"/>
                <w:sz w:val="24"/>
                <w:szCs w:val="24"/>
              </w:rPr>
              <w:t>______________________________</w:t>
            </w:r>
          </w:p>
          <w:p w14:paraId="06695BC1" w14:textId="77777777" w:rsidR="0077649C" w:rsidRPr="00BA75C5" w:rsidRDefault="0077649C">
            <w:pPr>
              <w:jc w:val="both"/>
              <w:rPr>
                <w:rFonts w:ascii="Times New Roman" w:hAnsi="Times New Roman" w:cs="Times New Roman"/>
                <w:sz w:val="24"/>
                <w:szCs w:val="24"/>
              </w:rPr>
            </w:pPr>
            <w:r w:rsidRPr="00BA75C5">
              <w:rPr>
                <w:rFonts w:ascii="Times New Roman" w:hAnsi="Times New Roman" w:cs="Times New Roman"/>
                <w:sz w:val="24"/>
                <w:szCs w:val="24"/>
              </w:rPr>
              <w:t>Print Name</w:t>
            </w:r>
          </w:p>
        </w:tc>
        <w:tc>
          <w:tcPr>
            <w:tcW w:w="3510" w:type="dxa"/>
          </w:tcPr>
          <w:p w14:paraId="12F1AFB7" w14:textId="77777777" w:rsidR="0077649C" w:rsidRPr="00BA75C5" w:rsidRDefault="0077649C">
            <w:pPr>
              <w:jc w:val="both"/>
              <w:rPr>
                <w:rFonts w:ascii="Times New Roman" w:hAnsi="Times New Roman" w:cs="Times New Roman"/>
                <w:sz w:val="24"/>
                <w:szCs w:val="24"/>
              </w:rPr>
            </w:pPr>
            <w:r w:rsidRPr="00BA75C5">
              <w:rPr>
                <w:rFonts w:ascii="Times New Roman" w:hAnsi="Times New Roman" w:cs="Times New Roman"/>
                <w:sz w:val="24"/>
                <w:szCs w:val="24"/>
              </w:rPr>
              <w:t>___________________________</w:t>
            </w:r>
          </w:p>
          <w:p w14:paraId="5CEEC696" w14:textId="77777777" w:rsidR="0077649C" w:rsidRPr="00BA75C5" w:rsidRDefault="0077649C">
            <w:pPr>
              <w:jc w:val="both"/>
              <w:rPr>
                <w:rFonts w:ascii="Times New Roman" w:hAnsi="Times New Roman" w:cs="Times New Roman"/>
                <w:sz w:val="24"/>
                <w:szCs w:val="24"/>
              </w:rPr>
            </w:pPr>
            <w:r w:rsidRPr="00BA75C5">
              <w:rPr>
                <w:rFonts w:ascii="Times New Roman" w:hAnsi="Times New Roman" w:cs="Times New Roman"/>
                <w:sz w:val="24"/>
                <w:szCs w:val="24"/>
              </w:rPr>
              <w:t>Signature</w:t>
            </w:r>
          </w:p>
        </w:tc>
        <w:tc>
          <w:tcPr>
            <w:tcW w:w="1975" w:type="dxa"/>
          </w:tcPr>
          <w:p w14:paraId="4F4550CB" w14:textId="77777777" w:rsidR="0077649C" w:rsidRPr="00BA75C5" w:rsidRDefault="0077649C">
            <w:pPr>
              <w:jc w:val="both"/>
              <w:rPr>
                <w:rFonts w:ascii="Times New Roman" w:hAnsi="Times New Roman" w:cs="Times New Roman"/>
                <w:sz w:val="24"/>
                <w:szCs w:val="24"/>
              </w:rPr>
            </w:pPr>
            <w:r w:rsidRPr="00BA75C5">
              <w:rPr>
                <w:rFonts w:ascii="Times New Roman" w:hAnsi="Times New Roman" w:cs="Times New Roman"/>
                <w:sz w:val="24"/>
                <w:szCs w:val="24"/>
              </w:rPr>
              <w:t>____________</w:t>
            </w:r>
          </w:p>
          <w:p w14:paraId="57234B95" w14:textId="77777777" w:rsidR="0077649C" w:rsidRPr="00BA75C5" w:rsidRDefault="0077649C">
            <w:pPr>
              <w:jc w:val="both"/>
              <w:rPr>
                <w:rFonts w:ascii="Times New Roman" w:hAnsi="Times New Roman" w:cs="Times New Roman"/>
                <w:sz w:val="24"/>
                <w:szCs w:val="24"/>
              </w:rPr>
            </w:pPr>
            <w:r w:rsidRPr="00BA75C5">
              <w:rPr>
                <w:rFonts w:ascii="Times New Roman" w:hAnsi="Times New Roman" w:cs="Times New Roman"/>
                <w:sz w:val="24"/>
                <w:szCs w:val="24"/>
              </w:rPr>
              <w:t>Date</w:t>
            </w:r>
          </w:p>
          <w:p w14:paraId="31394F98" w14:textId="2B9D9329" w:rsidR="004D018D" w:rsidRPr="00BA75C5" w:rsidRDefault="004D018D">
            <w:pPr>
              <w:jc w:val="both"/>
              <w:rPr>
                <w:rFonts w:ascii="Times New Roman" w:hAnsi="Times New Roman" w:cs="Times New Roman"/>
                <w:sz w:val="24"/>
                <w:szCs w:val="24"/>
              </w:rPr>
            </w:pPr>
          </w:p>
        </w:tc>
      </w:tr>
    </w:tbl>
    <w:p w14:paraId="22F16665" w14:textId="77777777" w:rsidR="0077649C" w:rsidRPr="00BA75C5" w:rsidRDefault="0077649C" w:rsidP="0077649C">
      <w:pPr>
        <w:spacing w:line="240" w:lineRule="auto"/>
        <w:jc w:val="both"/>
        <w:rPr>
          <w:rFonts w:ascii="Times New Roman" w:hAnsi="Times New Roman" w:cs="Times New Roman"/>
          <w:sz w:val="24"/>
          <w:szCs w:val="24"/>
        </w:rPr>
      </w:pPr>
    </w:p>
    <w:bookmarkEnd w:id="0"/>
    <w:p w14:paraId="2708FA8B" w14:textId="77777777" w:rsidR="0077649C" w:rsidRPr="00BA75C5" w:rsidRDefault="0077649C" w:rsidP="0077649C">
      <w:pPr>
        <w:jc w:val="center"/>
        <w:rPr>
          <w:rFonts w:ascii="Times New Roman" w:hAnsi="Times New Roman" w:cs="Times New Roman"/>
        </w:rPr>
      </w:pPr>
    </w:p>
    <w:sectPr w:rsidR="0077649C" w:rsidRPr="00BA75C5" w:rsidSect="00BA75C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C0E09" w14:textId="77777777" w:rsidR="00D8009A" w:rsidRDefault="00D8009A" w:rsidP="000038D4">
      <w:pPr>
        <w:spacing w:line="240" w:lineRule="auto"/>
      </w:pPr>
      <w:r>
        <w:separator/>
      </w:r>
    </w:p>
  </w:endnote>
  <w:endnote w:type="continuationSeparator" w:id="0">
    <w:p w14:paraId="26275406" w14:textId="77777777" w:rsidR="00D8009A" w:rsidRDefault="00D8009A" w:rsidP="000038D4">
      <w:pPr>
        <w:spacing w:line="240" w:lineRule="auto"/>
      </w:pPr>
      <w:r>
        <w:continuationSeparator/>
      </w:r>
    </w:p>
  </w:endnote>
  <w:endnote w:type="continuationNotice" w:id="1">
    <w:p w14:paraId="21ADF9CB" w14:textId="77777777" w:rsidR="00D8009A" w:rsidRDefault="00D800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130643"/>
      <w:docPartObj>
        <w:docPartGallery w:val="Page Numbers (Bottom of Page)"/>
        <w:docPartUnique/>
      </w:docPartObj>
    </w:sdtPr>
    <w:sdtEndPr>
      <w:rPr>
        <w:noProof/>
      </w:rPr>
    </w:sdtEndPr>
    <w:sdtContent>
      <w:p w14:paraId="6F4F4EC8" w14:textId="79B9F630" w:rsidR="000038D4" w:rsidRDefault="000038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C0420C" w14:textId="77777777" w:rsidR="000038D4" w:rsidRDefault="00003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BB09C" w14:textId="77777777" w:rsidR="00D8009A" w:rsidRDefault="00D8009A" w:rsidP="000038D4">
      <w:pPr>
        <w:spacing w:line="240" w:lineRule="auto"/>
      </w:pPr>
      <w:r>
        <w:separator/>
      </w:r>
    </w:p>
  </w:footnote>
  <w:footnote w:type="continuationSeparator" w:id="0">
    <w:p w14:paraId="1F38F272" w14:textId="77777777" w:rsidR="00D8009A" w:rsidRDefault="00D8009A" w:rsidP="000038D4">
      <w:pPr>
        <w:spacing w:line="240" w:lineRule="auto"/>
      </w:pPr>
      <w:r>
        <w:continuationSeparator/>
      </w:r>
    </w:p>
  </w:footnote>
  <w:footnote w:type="continuationNotice" w:id="1">
    <w:p w14:paraId="7FF08564" w14:textId="77777777" w:rsidR="00D8009A" w:rsidRDefault="00D800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2EF8" w14:textId="45802766" w:rsidR="00F14AB5" w:rsidRDefault="00F14A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1048E"/>
    <w:multiLevelType w:val="hybridMultilevel"/>
    <w:tmpl w:val="D77C4CA4"/>
    <w:lvl w:ilvl="0" w:tplc="9330089A">
      <w:start w:val="1"/>
      <w:numFmt w:val="decimal"/>
      <w:lvlText w:val="%1."/>
      <w:lvlJc w:val="left"/>
      <w:pPr>
        <w:ind w:left="720" w:hanging="360"/>
      </w:pPr>
      <w:rPr>
        <w:rFonts w:hint="default"/>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6ED4365C">
      <w:start w:val="2"/>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0E4929"/>
    <w:multiLevelType w:val="hybridMultilevel"/>
    <w:tmpl w:val="3E640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5618459">
    <w:abstractNumId w:val="0"/>
  </w:num>
  <w:num w:numId="2" w16cid:durableId="1794909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9C"/>
    <w:rsid w:val="000038D4"/>
    <w:rsid w:val="00004CC0"/>
    <w:rsid w:val="00017CBB"/>
    <w:rsid w:val="00034048"/>
    <w:rsid w:val="00065856"/>
    <w:rsid w:val="00071CD4"/>
    <w:rsid w:val="000828FC"/>
    <w:rsid w:val="000921CA"/>
    <w:rsid w:val="000E06B7"/>
    <w:rsid w:val="000F5493"/>
    <w:rsid w:val="00103FF9"/>
    <w:rsid w:val="00127D89"/>
    <w:rsid w:val="001354E2"/>
    <w:rsid w:val="001515B1"/>
    <w:rsid w:val="001521BB"/>
    <w:rsid w:val="0017298C"/>
    <w:rsid w:val="001A1D0E"/>
    <w:rsid w:val="0022410F"/>
    <w:rsid w:val="002268EA"/>
    <w:rsid w:val="00260187"/>
    <w:rsid w:val="00277437"/>
    <w:rsid w:val="002808BF"/>
    <w:rsid w:val="00282CC3"/>
    <w:rsid w:val="00282D00"/>
    <w:rsid w:val="002912E8"/>
    <w:rsid w:val="00291995"/>
    <w:rsid w:val="002A0AD8"/>
    <w:rsid w:val="002A5525"/>
    <w:rsid w:val="002A5D94"/>
    <w:rsid w:val="002C0846"/>
    <w:rsid w:val="002D3FDD"/>
    <w:rsid w:val="002D758B"/>
    <w:rsid w:val="002E6393"/>
    <w:rsid w:val="0031253B"/>
    <w:rsid w:val="0032724A"/>
    <w:rsid w:val="003558CC"/>
    <w:rsid w:val="00356630"/>
    <w:rsid w:val="0036516F"/>
    <w:rsid w:val="003A4C87"/>
    <w:rsid w:val="003A6A06"/>
    <w:rsid w:val="003B3216"/>
    <w:rsid w:val="003D7242"/>
    <w:rsid w:val="004011A7"/>
    <w:rsid w:val="00405C46"/>
    <w:rsid w:val="004109B9"/>
    <w:rsid w:val="00417688"/>
    <w:rsid w:val="00432E63"/>
    <w:rsid w:val="0043472A"/>
    <w:rsid w:val="00465FDD"/>
    <w:rsid w:val="00476DB0"/>
    <w:rsid w:val="0048197A"/>
    <w:rsid w:val="004C1960"/>
    <w:rsid w:val="004C4EE0"/>
    <w:rsid w:val="004D018D"/>
    <w:rsid w:val="004E62FE"/>
    <w:rsid w:val="004E6DFC"/>
    <w:rsid w:val="005200B1"/>
    <w:rsid w:val="00533CF4"/>
    <w:rsid w:val="00540F5D"/>
    <w:rsid w:val="0054313E"/>
    <w:rsid w:val="00556CDD"/>
    <w:rsid w:val="0056718D"/>
    <w:rsid w:val="005742A7"/>
    <w:rsid w:val="005962C6"/>
    <w:rsid w:val="005D3462"/>
    <w:rsid w:val="005F2CAB"/>
    <w:rsid w:val="006446D4"/>
    <w:rsid w:val="006672ED"/>
    <w:rsid w:val="00677684"/>
    <w:rsid w:val="006C05AD"/>
    <w:rsid w:val="006C2D9B"/>
    <w:rsid w:val="006D5C90"/>
    <w:rsid w:val="007039F6"/>
    <w:rsid w:val="00740ECD"/>
    <w:rsid w:val="00755381"/>
    <w:rsid w:val="0077649C"/>
    <w:rsid w:val="0078138A"/>
    <w:rsid w:val="007E30BA"/>
    <w:rsid w:val="0082359E"/>
    <w:rsid w:val="00863567"/>
    <w:rsid w:val="00895141"/>
    <w:rsid w:val="008B0022"/>
    <w:rsid w:val="00920A90"/>
    <w:rsid w:val="0097792E"/>
    <w:rsid w:val="009847F8"/>
    <w:rsid w:val="009930BE"/>
    <w:rsid w:val="009A3A99"/>
    <w:rsid w:val="009B71EC"/>
    <w:rsid w:val="009C1DBC"/>
    <w:rsid w:val="009E103D"/>
    <w:rsid w:val="00A0273E"/>
    <w:rsid w:val="00A0482A"/>
    <w:rsid w:val="00A508F7"/>
    <w:rsid w:val="00A80A89"/>
    <w:rsid w:val="00A816E6"/>
    <w:rsid w:val="00AC3BD1"/>
    <w:rsid w:val="00AC4F82"/>
    <w:rsid w:val="00AF1D1A"/>
    <w:rsid w:val="00AF6545"/>
    <w:rsid w:val="00B121FD"/>
    <w:rsid w:val="00B23278"/>
    <w:rsid w:val="00B514D7"/>
    <w:rsid w:val="00B71573"/>
    <w:rsid w:val="00B8177A"/>
    <w:rsid w:val="00B82618"/>
    <w:rsid w:val="00BA75C5"/>
    <w:rsid w:val="00BC533D"/>
    <w:rsid w:val="00BD5866"/>
    <w:rsid w:val="00BE3D97"/>
    <w:rsid w:val="00BE51CA"/>
    <w:rsid w:val="00BF0EAC"/>
    <w:rsid w:val="00BF6D0B"/>
    <w:rsid w:val="00C26E79"/>
    <w:rsid w:val="00C52EE5"/>
    <w:rsid w:val="00C56881"/>
    <w:rsid w:val="00C56DFD"/>
    <w:rsid w:val="00C86B3E"/>
    <w:rsid w:val="00C87AB2"/>
    <w:rsid w:val="00C97792"/>
    <w:rsid w:val="00CA6E3E"/>
    <w:rsid w:val="00D25E79"/>
    <w:rsid w:val="00D8009A"/>
    <w:rsid w:val="00DB72C8"/>
    <w:rsid w:val="00DC086D"/>
    <w:rsid w:val="00E47395"/>
    <w:rsid w:val="00E54FA2"/>
    <w:rsid w:val="00E826DE"/>
    <w:rsid w:val="00E8451F"/>
    <w:rsid w:val="00E90483"/>
    <w:rsid w:val="00EA450C"/>
    <w:rsid w:val="00EB1235"/>
    <w:rsid w:val="00EE18C9"/>
    <w:rsid w:val="00F07567"/>
    <w:rsid w:val="00F14AB5"/>
    <w:rsid w:val="00F37B58"/>
    <w:rsid w:val="00F41D86"/>
    <w:rsid w:val="00F87E70"/>
    <w:rsid w:val="00F94850"/>
    <w:rsid w:val="00FC0746"/>
    <w:rsid w:val="00FD02EB"/>
    <w:rsid w:val="00FE0C15"/>
    <w:rsid w:val="00FF4384"/>
    <w:rsid w:val="6BB253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1EC18"/>
  <w15:chartTrackingRefBased/>
  <w15:docId w15:val="{542149D2-367C-41B6-A92C-DD83EAFC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49C"/>
    <w:pPr>
      <w:spacing w:after="200" w:line="276" w:lineRule="auto"/>
      <w:ind w:left="720"/>
      <w:contextualSpacing/>
    </w:pPr>
  </w:style>
  <w:style w:type="table" w:styleId="TableGrid">
    <w:name w:val="Table Grid"/>
    <w:basedOn w:val="TableNormal"/>
    <w:uiPriority w:val="59"/>
    <w:unhideWhenUsed/>
    <w:rsid w:val="007764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649C"/>
    <w:rPr>
      <w:sz w:val="16"/>
      <w:szCs w:val="16"/>
    </w:rPr>
  </w:style>
  <w:style w:type="paragraph" w:styleId="CommentText">
    <w:name w:val="annotation text"/>
    <w:basedOn w:val="Normal"/>
    <w:link w:val="CommentTextChar"/>
    <w:uiPriority w:val="99"/>
    <w:unhideWhenUsed/>
    <w:rsid w:val="0077649C"/>
    <w:pPr>
      <w:spacing w:after="200" w:line="240" w:lineRule="auto"/>
    </w:pPr>
    <w:rPr>
      <w:sz w:val="20"/>
      <w:szCs w:val="20"/>
    </w:rPr>
  </w:style>
  <w:style w:type="character" w:customStyle="1" w:styleId="CommentTextChar">
    <w:name w:val="Comment Text Char"/>
    <w:basedOn w:val="DefaultParagraphFont"/>
    <w:link w:val="CommentText"/>
    <w:uiPriority w:val="99"/>
    <w:rsid w:val="0077649C"/>
    <w:rPr>
      <w:sz w:val="20"/>
      <w:szCs w:val="20"/>
    </w:rPr>
  </w:style>
  <w:style w:type="paragraph" w:styleId="BalloonText">
    <w:name w:val="Balloon Text"/>
    <w:basedOn w:val="Normal"/>
    <w:link w:val="BalloonTextChar"/>
    <w:uiPriority w:val="99"/>
    <w:semiHidden/>
    <w:unhideWhenUsed/>
    <w:rsid w:val="007764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49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82618"/>
    <w:pPr>
      <w:spacing w:after="0"/>
    </w:pPr>
    <w:rPr>
      <w:b/>
      <w:bCs/>
    </w:rPr>
  </w:style>
  <w:style w:type="character" w:customStyle="1" w:styleId="CommentSubjectChar">
    <w:name w:val="Comment Subject Char"/>
    <w:basedOn w:val="CommentTextChar"/>
    <w:link w:val="CommentSubject"/>
    <w:uiPriority w:val="99"/>
    <w:semiHidden/>
    <w:rsid w:val="00B82618"/>
    <w:rPr>
      <w:b/>
      <w:bCs/>
      <w:sz w:val="20"/>
      <w:szCs w:val="20"/>
    </w:rPr>
  </w:style>
  <w:style w:type="paragraph" w:styleId="Header">
    <w:name w:val="header"/>
    <w:basedOn w:val="Normal"/>
    <w:link w:val="HeaderChar"/>
    <w:uiPriority w:val="99"/>
    <w:unhideWhenUsed/>
    <w:rsid w:val="000038D4"/>
    <w:pPr>
      <w:tabs>
        <w:tab w:val="center" w:pos="4680"/>
        <w:tab w:val="right" w:pos="9360"/>
      </w:tabs>
      <w:spacing w:line="240" w:lineRule="auto"/>
    </w:pPr>
  </w:style>
  <w:style w:type="character" w:customStyle="1" w:styleId="HeaderChar">
    <w:name w:val="Header Char"/>
    <w:basedOn w:val="DefaultParagraphFont"/>
    <w:link w:val="Header"/>
    <w:uiPriority w:val="99"/>
    <w:rsid w:val="000038D4"/>
  </w:style>
  <w:style w:type="paragraph" w:styleId="Footer">
    <w:name w:val="footer"/>
    <w:basedOn w:val="Normal"/>
    <w:link w:val="FooterChar"/>
    <w:uiPriority w:val="99"/>
    <w:unhideWhenUsed/>
    <w:rsid w:val="000038D4"/>
    <w:pPr>
      <w:tabs>
        <w:tab w:val="center" w:pos="4680"/>
        <w:tab w:val="right" w:pos="9360"/>
      </w:tabs>
      <w:spacing w:line="240" w:lineRule="auto"/>
    </w:pPr>
  </w:style>
  <w:style w:type="character" w:customStyle="1" w:styleId="FooterChar">
    <w:name w:val="Footer Char"/>
    <w:basedOn w:val="DefaultParagraphFont"/>
    <w:link w:val="Footer"/>
    <w:uiPriority w:val="99"/>
    <w:rsid w:val="000038D4"/>
  </w:style>
  <w:style w:type="paragraph" w:styleId="Revision">
    <w:name w:val="Revision"/>
    <w:hidden/>
    <w:uiPriority w:val="99"/>
    <w:semiHidden/>
    <w:rsid w:val="00282D0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FCBEDF971C24D8E17894D1FB7D98E" ma:contentTypeVersion="18" ma:contentTypeDescription="Create a new document." ma:contentTypeScope="" ma:versionID="d2e4daef8fa004fc48b518a5bdda4a48">
  <xsd:schema xmlns:xsd="http://www.w3.org/2001/XMLSchema" xmlns:xs="http://www.w3.org/2001/XMLSchema" xmlns:p="http://schemas.microsoft.com/office/2006/metadata/properties" xmlns:ns2="a64c0bc8-ffd1-4d5f-adbd-232ae18837dd" xmlns:ns3="3f8e669e-3840-43b1-9f60-550ffc43ab73" targetNamespace="http://schemas.microsoft.com/office/2006/metadata/properties" ma:root="true" ma:fieldsID="a008a6e4ed2df95cd1ec3091744070e4" ns2:_="" ns3:_="">
    <xsd:import namespace="a64c0bc8-ffd1-4d5f-adbd-232ae18837dd"/>
    <xsd:import namespace="3f8e669e-3840-43b1-9f60-550ffc43ab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element ref="ns3:MediaServiceSearchProperties"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c0bc8-ffd1-4d5f-adbd-232ae18837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d68e63f-c6bf-42e2-9c4c-4a4fad9fd6b6}" ma:internalName="TaxCatchAll" ma:showField="CatchAllData" ma:web="a64c0bc8-ffd1-4d5f-adbd-232ae18837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8e669e-3840-43b1-9f60-550ffc43ab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6f074e-6516-4d31-9b3a-609c36ea7a1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64c0bc8-ffd1-4d5f-adbd-232ae18837dd" xsi:nil="true"/>
    <lcf76f155ced4ddcb4097134ff3c332f xmlns="3f8e669e-3840-43b1-9f60-550ffc43ab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C052F6-C5DB-400D-B8CB-55521A12B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c0bc8-ffd1-4d5f-adbd-232ae18837dd"/>
    <ds:schemaRef ds:uri="3f8e669e-3840-43b1-9f60-550ffc43a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C07D1-63C0-4A78-AC1D-31E3BA5B2BE6}">
  <ds:schemaRefs>
    <ds:schemaRef ds:uri="http://schemas.microsoft.com/sharepoint/v3/contenttype/forms"/>
  </ds:schemaRefs>
</ds:datastoreItem>
</file>

<file path=customXml/itemProps3.xml><?xml version="1.0" encoding="utf-8"?>
<ds:datastoreItem xmlns:ds="http://schemas.openxmlformats.org/officeDocument/2006/customXml" ds:itemID="{82375F89-D3C1-4607-AEF5-CE55AC26784E}">
  <ds:schemaRefs>
    <ds:schemaRef ds:uri="http://schemas.openxmlformats.org/officeDocument/2006/bibliography"/>
  </ds:schemaRefs>
</ds:datastoreItem>
</file>

<file path=customXml/itemProps4.xml><?xml version="1.0" encoding="utf-8"?>
<ds:datastoreItem xmlns:ds="http://schemas.openxmlformats.org/officeDocument/2006/customXml" ds:itemID="{98C16431-A3E1-4ED6-A739-0D98A7E74EA4}">
  <ds:schemaRefs>
    <ds:schemaRef ds:uri="http://schemas.microsoft.com/office/2006/metadata/properties"/>
    <ds:schemaRef ds:uri="http://schemas.microsoft.com/office/infopath/2007/PartnerControls"/>
    <ds:schemaRef ds:uri="a64c0bc8-ffd1-4d5f-adbd-232ae18837dd"/>
    <ds:schemaRef ds:uri="3f8e669e-3840-43b1-9f60-550ffc43ab73"/>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1185</Words>
  <Characters>6759</Characters>
  <Application>Microsoft Office Word</Application>
  <DocSecurity>0</DocSecurity>
  <Lines>56</Lines>
  <Paragraphs>15</Paragraphs>
  <ScaleCrop>false</ScaleCrop>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Bieber</dc:creator>
  <cp:keywords/>
  <dc:description/>
  <cp:lastModifiedBy>Stephanie Hamill</cp:lastModifiedBy>
  <cp:revision>47</cp:revision>
  <cp:lastPrinted>2021-05-05T17:25:00Z</cp:lastPrinted>
  <dcterms:created xsi:type="dcterms:W3CDTF">2024-12-13T18:29:00Z</dcterms:created>
  <dcterms:modified xsi:type="dcterms:W3CDTF">2026-06-01T20:05:00Z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0x010100FE2FCBEDF971C24D8E17894D1FB7D98E</vt:lpwstr>
  </property>
  <property fmtid="{D5CDD505-2E9C-101B-9397-08002B2CF9AE}" pid="3" name="MediaServiceImageTags">
    <vt:lpwstr/>
  </property>
</Properties>
</file>