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AB3A" w14:textId="77777777" w:rsidR="00B4712B" w:rsidRDefault="00B4712B" w:rsidP="00D74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4FE09" w14:textId="5C3DA575" w:rsidR="008211C9" w:rsidRPr="00157476" w:rsidRDefault="008211C9" w:rsidP="00157476">
      <w:pPr>
        <w:spacing w:after="0"/>
        <w:jc w:val="center"/>
        <w:rPr>
          <w:b/>
          <w:bCs/>
        </w:rPr>
      </w:pPr>
      <w:r w:rsidRPr="00157476">
        <w:rPr>
          <w:b/>
          <w:bCs/>
        </w:rPr>
        <w:t>AGREEMENT</w:t>
      </w:r>
    </w:p>
    <w:p w14:paraId="7DC9E6BA" w14:textId="71DC70CE" w:rsidR="005F01CC" w:rsidRDefault="0065187D" w:rsidP="006518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br/>
      </w:r>
      <w:r w:rsidR="00D7489F" w:rsidRPr="452944BA">
        <w:rPr>
          <w:rFonts w:ascii="Times New Roman" w:hAnsi="Times New Roman" w:cs="Times New Roman"/>
          <w:sz w:val="24"/>
          <w:szCs w:val="24"/>
        </w:rPr>
        <w:t xml:space="preserve">This </w:t>
      </w:r>
      <w:r w:rsidR="005F01CC">
        <w:rPr>
          <w:rFonts w:ascii="Times New Roman" w:hAnsi="Times New Roman" w:cs="Times New Roman"/>
          <w:sz w:val="24"/>
          <w:szCs w:val="24"/>
        </w:rPr>
        <w:t xml:space="preserve">Community Garden Rental </w:t>
      </w:r>
      <w:r w:rsidR="000142C0">
        <w:rPr>
          <w:rFonts w:ascii="Times New Roman" w:hAnsi="Times New Roman" w:cs="Times New Roman"/>
          <w:sz w:val="24"/>
          <w:szCs w:val="24"/>
        </w:rPr>
        <w:t>A</w:t>
      </w:r>
      <w:r w:rsidR="00D7489F" w:rsidRPr="452944BA">
        <w:rPr>
          <w:rFonts w:ascii="Times New Roman" w:hAnsi="Times New Roman" w:cs="Times New Roman"/>
          <w:sz w:val="24"/>
          <w:szCs w:val="24"/>
        </w:rPr>
        <w:t>greement</w:t>
      </w:r>
      <w:r w:rsidR="005F01CC">
        <w:rPr>
          <w:rFonts w:ascii="Times New Roman" w:hAnsi="Times New Roman" w:cs="Times New Roman"/>
          <w:sz w:val="24"/>
          <w:szCs w:val="24"/>
        </w:rPr>
        <w:t xml:space="preserve"> (“Agreement”)</w:t>
      </w:r>
      <w:r w:rsidR="00D7489F" w:rsidRPr="452944BA">
        <w:rPr>
          <w:rFonts w:ascii="Times New Roman" w:hAnsi="Times New Roman" w:cs="Times New Roman"/>
          <w:sz w:val="24"/>
          <w:szCs w:val="24"/>
        </w:rPr>
        <w:t xml:space="preserve"> is effective for </w:t>
      </w:r>
      <w:r w:rsidR="00DF3140" w:rsidRPr="452944BA">
        <w:rPr>
          <w:rFonts w:ascii="Times New Roman" w:hAnsi="Times New Roman" w:cs="Times New Roman"/>
          <w:sz w:val="24"/>
          <w:szCs w:val="24"/>
        </w:rPr>
        <w:t>the</w:t>
      </w:r>
      <w:r w:rsidRPr="452944BA">
        <w:rPr>
          <w:rFonts w:ascii="Times New Roman" w:hAnsi="Times New Roman" w:cs="Times New Roman"/>
          <w:sz w:val="24"/>
          <w:szCs w:val="24"/>
        </w:rPr>
        <w:t xml:space="preserve"> calendar year 202</w:t>
      </w:r>
      <w:r w:rsidR="006F2663">
        <w:rPr>
          <w:rFonts w:ascii="Times New Roman" w:hAnsi="Times New Roman" w:cs="Times New Roman"/>
          <w:sz w:val="24"/>
          <w:szCs w:val="24"/>
        </w:rPr>
        <w:t>6</w:t>
      </w:r>
      <w:r w:rsidR="00B4712B">
        <w:rPr>
          <w:rFonts w:ascii="Times New Roman" w:hAnsi="Times New Roman" w:cs="Times New Roman"/>
          <w:sz w:val="24"/>
          <w:szCs w:val="24"/>
        </w:rPr>
        <w:t xml:space="preserve"> upon the assignment of a Plot to a Gardener and signing by the Gardener and on behalf of the Town</w:t>
      </w:r>
      <w:r w:rsidRPr="452944BA">
        <w:rPr>
          <w:rFonts w:ascii="Times New Roman" w:hAnsi="Times New Roman" w:cs="Times New Roman"/>
          <w:sz w:val="24"/>
          <w:szCs w:val="24"/>
        </w:rPr>
        <w:t xml:space="preserve">. </w:t>
      </w:r>
      <w:r w:rsidR="005F01CC">
        <w:rPr>
          <w:rFonts w:ascii="Times New Roman" w:hAnsi="Times New Roman" w:cs="Times New Roman"/>
          <w:sz w:val="24"/>
          <w:szCs w:val="24"/>
        </w:rPr>
        <w:t xml:space="preserve">The Release and Indemnification provision will survive expiration </w:t>
      </w:r>
      <w:r w:rsidR="008211C9">
        <w:rPr>
          <w:rFonts w:ascii="Times New Roman" w:hAnsi="Times New Roman" w:cs="Times New Roman"/>
          <w:sz w:val="24"/>
          <w:szCs w:val="24"/>
        </w:rPr>
        <w:t xml:space="preserve">or termination </w:t>
      </w:r>
      <w:r w:rsidR="005F01CC">
        <w:rPr>
          <w:rFonts w:ascii="Times New Roman" w:hAnsi="Times New Roman" w:cs="Times New Roman"/>
          <w:sz w:val="24"/>
          <w:szCs w:val="24"/>
        </w:rPr>
        <w:t xml:space="preserve">of the Agreement.  </w:t>
      </w:r>
    </w:p>
    <w:p w14:paraId="43582EF4" w14:textId="77777777" w:rsidR="005F01CC" w:rsidRDefault="005F01CC" w:rsidP="006518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762CF" w14:textId="2213E5D4" w:rsidR="0065187D" w:rsidRDefault="00BF60EC" w:rsidP="006518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will provide selected Gardeners the combination to the locks on or after May 15</w:t>
      </w:r>
      <w:r w:rsidR="008211C9" w:rsidRPr="001574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7489F" w:rsidRPr="452944BA">
        <w:rPr>
          <w:rFonts w:ascii="Times New Roman" w:hAnsi="Times New Roman" w:cs="Times New Roman"/>
          <w:sz w:val="24"/>
          <w:szCs w:val="24"/>
        </w:rPr>
        <w:t xml:space="preserve">. </w:t>
      </w:r>
      <w:r w:rsidR="00DF3140" w:rsidRPr="452944BA">
        <w:rPr>
          <w:rFonts w:ascii="Times New Roman" w:hAnsi="Times New Roman" w:cs="Times New Roman"/>
          <w:sz w:val="24"/>
          <w:szCs w:val="24"/>
        </w:rPr>
        <w:t>Garden Plots will need to be cleared no later than November 15</w:t>
      </w:r>
      <w:r w:rsidR="00DF3140" w:rsidRPr="452944B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3140" w:rsidRPr="452944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CA5BB" w14:textId="77777777" w:rsidR="00B4712B" w:rsidRDefault="00B4712B" w:rsidP="006518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B63D4" w14:textId="2880A70C" w:rsidR="00F03C92" w:rsidRDefault="00D7489F" w:rsidP="00F03C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89F">
        <w:rPr>
          <w:rFonts w:ascii="Times New Roman" w:hAnsi="Times New Roman" w:cs="Times New Roman"/>
          <w:sz w:val="24"/>
          <w:szCs w:val="24"/>
        </w:rPr>
        <w:t xml:space="preserve">RULES AND REGULATIONS: </w:t>
      </w:r>
      <w:r w:rsidR="00173B06">
        <w:rPr>
          <w:rFonts w:ascii="Times New Roman" w:hAnsi="Times New Roman" w:cs="Times New Roman"/>
          <w:sz w:val="24"/>
          <w:szCs w:val="24"/>
        </w:rPr>
        <w:t>G</w:t>
      </w:r>
      <w:r w:rsidRPr="00D7489F">
        <w:rPr>
          <w:rFonts w:ascii="Times New Roman" w:hAnsi="Times New Roman" w:cs="Times New Roman"/>
          <w:sz w:val="24"/>
          <w:szCs w:val="24"/>
        </w:rPr>
        <w:t>ardener</w:t>
      </w:r>
      <w:r w:rsidR="00A7156D">
        <w:rPr>
          <w:rFonts w:ascii="Times New Roman" w:hAnsi="Times New Roman" w:cs="Times New Roman"/>
          <w:sz w:val="24"/>
          <w:szCs w:val="24"/>
        </w:rPr>
        <w:t xml:space="preserve"> is</w:t>
      </w:r>
      <w:r w:rsidRPr="00D7489F">
        <w:rPr>
          <w:rFonts w:ascii="Times New Roman" w:hAnsi="Times New Roman" w:cs="Times New Roman"/>
          <w:sz w:val="24"/>
          <w:szCs w:val="24"/>
        </w:rPr>
        <w:t xml:space="preserve"> responsible for maintaining their plots and </w:t>
      </w:r>
      <w:r w:rsidR="00A7156D">
        <w:rPr>
          <w:rFonts w:ascii="Times New Roman" w:hAnsi="Times New Roman" w:cs="Times New Roman"/>
          <w:sz w:val="24"/>
          <w:szCs w:val="24"/>
        </w:rPr>
        <w:t>agree</w:t>
      </w:r>
      <w:r w:rsidR="005F01CC">
        <w:rPr>
          <w:rFonts w:ascii="Times New Roman" w:hAnsi="Times New Roman" w:cs="Times New Roman"/>
          <w:sz w:val="24"/>
          <w:szCs w:val="24"/>
        </w:rPr>
        <w:t>s</w:t>
      </w:r>
      <w:r w:rsidR="00A7156D">
        <w:rPr>
          <w:rFonts w:ascii="Times New Roman" w:hAnsi="Times New Roman" w:cs="Times New Roman"/>
          <w:sz w:val="24"/>
          <w:szCs w:val="24"/>
        </w:rPr>
        <w:t xml:space="preserve"> that Gardener, any Secondary Users, and any guests or invitees or Gard</w:t>
      </w:r>
      <w:r w:rsidR="005F01CC">
        <w:rPr>
          <w:rFonts w:ascii="Times New Roman" w:hAnsi="Times New Roman" w:cs="Times New Roman"/>
          <w:sz w:val="24"/>
          <w:szCs w:val="24"/>
        </w:rPr>
        <w:t>e</w:t>
      </w:r>
      <w:r w:rsidR="00A7156D">
        <w:rPr>
          <w:rFonts w:ascii="Times New Roman" w:hAnsi="Times New Roman" w:cs="Times New Roman"/>
          <w:sz w:val="24"/>
          <w:szCs w:val="24"/>
        </w:rPr>
        <w:t xml:space="preserve">ner or Secondary Users </w:t>
      </w:r>
      <w:r w:rsidRPr="00D7489F">
        <w:rPr>
          <w:rFonts w:ascii="Times New Roman" w:hAnsi="Times New Roman" w:cs="Times New Roman"/>
          <w:sz w:val="24"/>
          <w:szCs w:val="24"/>
        </w:rPr>
        <w:t xml:space="preserve">must abide </w:t>
      </w:r>
      <w:r w:rsidR="001A7A6A" w:rsidRPr="00D7489F">
        <w:rPr>
          <w:rFonts w:ascii="Times New Roman" w:hAnsi="Times New Roman" w:cs="Times New Roman"/>
          <w:sz w:val="24"/>
          <w:szCs w:val="24"/>
        </w:rPr>
        <w:t>by</w:t>
      </w:r>
      <w:r w:rsidRPr="00D7489F">
        <w:rPr>
          <w:rFonts w:ascii="Times New Roman" w:hAnsi="Times New Roman" w:cs="Times New Roman"/>
          <w:sz w:val="24"/>
          <w:szCs w:val="24"/>
        </w:rPr>
        <w:t xml:space="preserve"> the following:</w:t>
      </w:r>
      <w:r w:rsidR="00F03C92">
        <w:rPr>
          <w:rFonts w:ascii="Times New Roman" w:hAnsi="Times New Roman" w:cs="Times New Roman"/>
          <w:sz w:val="24"/>
          <w:szCs w:val="24"/>
        </w:rPr>
        <w:br/>
      </w:r>
    </w:p>
    <w:p w14:paraId="225BAEB0" w14:textId="452E9E6D" w:rsidR="00F03C92" w:rsidRDefault="00D7489F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Plots are for the sole use of the assigned </w:t>
      </w:r>
      <w:r w:rsidR="000142C0">
        <w:rPr>
          <w:rFonts w:ascii="Times New Roman" w:hAnsi="Times New Roman" w:cs="Times New Roman"/>
          <w:sz w:val="24"/>
          <w:szCs w:val="24"/>
        </w:rPr>
        <w:t>G</w:t>
      </w:r>
      <w:r w:rsidRPr="00F03C92">
        <w:rPr>
          <w:rFonts w:ascii="Times New Roman" w:hAnsi="Times New Roman" w:cs="Times New Roman"/>
          <w:sz w:val="24"/>
          <w:szCs w:val="24"/>
        </w:rPr>
        <w:t xml:space="preserve">ardener </w:t>
      </w:r>
      <w:r w:rsidR="00F15A85">
        <w:rPr>
          <w:rFonts w:ascii="Times New Roman" w:hAnsi="Times New Roman" w:cs="Times New Roman"/>
          <w:sz w:val="24"/>
          <w:szCs w:val="24"/>
        </w:rPr>
        <w:t>and Secondary Users, if any</w:t>
      </w:r>
      <w:r w:rsidR="005F01CC">
        <w:rPr>
          <w:rFonts w:ascii="Times New Roman" w:hAnsi="Times New Roman" w:cs="Times New Roman"/>
          <w:sz w:val="24"/>
          <w:szCs w:val="24"/>
        </w:rPr>
        <w:t>,</w:t>
      </w:r>
      <w:r w:rsidR="00F15A85">
        <w:rPr>
          <w:rFonts w:ascii="Times New Roman" w:hAnsi="Times New Roman" w:cs="Times New Roman"/>
          <w:sz w:val="24"/>
          <w:szCs w:val="24"/>
        </w:rPr>
        <w:t xml:space="preserve"> identified above, </w:t>
      </w:r>
      <w:r w:rsidRPr="00F03C92">
        <w:rPr>
          <w:rFonts w:ascii="Times New Roman" w:hAnsi="Times New Roman" w:cs="Times New Roman"/>
          <w:sz w:val="24"/>
          <w:szCs w:val="24"/>
        </w:rPr>
        <w:t xml:space="preserve">and are not </w:t>
      </w:r>
      <w:r w:rsidR="00F03C92" w:rsidRPr="00F03C92">
        <w:rPr>
          <w:rFonts w:ascii="Times New Roman" w:hAnsi="Times New Roman" w:cs="Times New Roman"/>
          <w:sz w:val="24"/>
          <w:szCs w:val="24"/>
        </w:rPr>
        <w:t>transferable</w:t>
      </w:r>
      <w:r w:rsidRPr="00F03C92">
        <w:rPr>
          <w:rFonts w:ascii="Times New Roman" w:hAnsi="Times New Roman" w:cs="Times New Roman"/>
          <w:sz w:val="24"/>
          <w:szCs w:val="24"/>
        </w:rPr>
        <w:t>.</w:t>
      </w:r>
      <w:r w:rsidR="005F0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EC485" w14:textId="77777777" w:rsidR="00F03C92" w:rsidRDefault="00D7489F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The following is NOT permitted inside the gardens under any circumstances:</w:t>
      </w:r>
    </w:p>
    <w:p w14:paraId="50F67DA7" w14:textId="2B6F1B31" w:rsidR="00F03C92" w:rsidRDefault="00D7489F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Smoking</w:t>
      </w:r>
      <w:r w:rsidR="003B48FF">
        <w:rPr>
          <w:rFonts w:ascii="Times New Roman" w:hAnsi="Times New Roman" w:cs="Times New Roman"/>
          <w:sz w:val="24"/>
          <w:szCs w:val="24"/>
        </w:rPr>
        <w:t xml:space="preserve"> and the use of tobacco</w:t>
      </w:r>
      <w:r w:rsidR="000142C0">
        <w:rPr>
          <w:rFonts w:ascii="Times New Roman" w:hAnsi="Times New Roman" w:cs="Times New Roman"/>
          <w:sz w:val="24"/>
          <w:szCs w:val="24"/>
        </w:rPr>
        <w:t xml:space="preserve"> or marijuana</w:t>
      </w:r>
      <w:r w:rsidR="003B48FF">
        <w:rPr>
          <w:rFonts w:ascii="Times New Roman" w:hAnsi="Times New Roman" w:cs="Times New Roman"/>
          <w:sz w:val="24"/>
          <w:szCs w:val="24"/>
        </w:rPr>
        <w:t xml:space="preserve"> products is prohibited on all Town-owned or operated facilities and grounds, including the community garden</w:t>
      </w:r>
      <w:r w:rsidRPr="00F03C92">
        <w:rPr>
          <w:rFonts w:ascii="Times New Roman" w:hAnsi="Times New Roman" w:cs="Times New Roman"/>
          <w:sz w:val="24"/>
          <w:szCs w:val="24"/>
        </w:rPr>
        <w:t>.</w:t>
      </w:r>
    </w:p>
    <w:p w14:paraId="71A5A5C6" w14:textId="77777777" w:rsidR="00F03C92" w:rsidRDefault="00D7489F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Illegal drugs or alcoholic beverages.</w:t>
      </w:r>
    </w:p>
    <w:p w14:paraId="76D33C8A" w14:textId="77777777" w:rsidR="00F03C92" w:rsidRDefault="00D7489F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Anyone under the influence of alcohol, illegal drugs, or other substances.</w:t>
      </w:r>
    </w:p>
    <w:p w14:paraId="193D8F11" w14:textId="77777777" w:rsidR="00F03C92" w:rsidRDefault="00D7489F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Pets other than service animals.</w:t>
      </w:r>
    </w:p>
    <w:p w14:paraId="70589ACA" w14:textId="77777777" w:rsidR="00F03C92" w:rsidRDefault="00D7489F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Vandalizing, littering, stealing, or trespassing.</w:t>
      </w:r>
    </w:p>
    <w:p w14:paraId="2A69A512" w14:textId="40E58AB7" w:rsidR="00F03C92" w:rsidRDefault="00D7489F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Flammable, </w:t>
      </w:r>
      <w:r w:rsidR="00F03C92" w:rsidRPr="00F03C92">
        <w:rPr>
          <w:rFonts w:ascii="Times New Roman" w:hAnsi="Times New Roman" w:cs="Times New Roman"/>
          <w:sz w:val="24"/>
          <w:szCs w:val="24"/>
        </w:rPr>
        <w:t>combustible,</w:t>
      </w:r>
      <w:r w:rsidRPr="00F03C92">
        <w:rPr>
          <w:rFonts w:ascii="Times New Roman" w:hAnsi="Times New Roman" w:cs="Times New Roman"/>
          <w:sz w:val="24"/>
          <w:szCs w:val="24"/>
        </w:rPr>
        <w:t xml:space="preserve"> hazardous material or waste.</w:t>
      </w:r>
    </w:p>
    <w:p w14:paraId="7E4DB7E8" w14:textId="77777777" w:rsidR="00F03C92" w:rsidRDefault="00D7489F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Burning of debris, vegetation, or weeds in the gardens or on any property adjacent thereto.</w:t>
      </w:r>
    </w:p>
    <w:p w14:paraId="01687A06" w14:textId="09A22CFF" w:rsidR="00F03C92" w:rsidRDefault="003B48FF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Amplified m</w:t>
      </w:r>
      <w:r w:rsidR="00D7489F" w:rsidRPr="00F03C92">
        <w:rPr>
          <w:rFonts w:ascii="Times New Roman" w:hAnsi="Times New Roman" w:cs="Times New Roman"/>
          <w:sz w:val="24"/>
          <w:szCs w:val="24"/>
        </w:rPr>
        <w:t>usic</w:t>
      </w:r>
      <w:r>
        <w:rPr>
          <w:rFonts w:ascii="Times New Roman" w:hAnsi="Times New Roman" w:cs="Times New Roman"/>
          <w:sz w:val="24"/>
          <w:szCs w:val="24"/>
        </w:rPr>
        <w:t xml:space="preserve"> or sound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 - Headphones are required when listening to music so other gardeners or nearby residents are not disturbed.</w:t>
      </w:r>
    </w:p>
    <w:p w14:paraId="268F29AC" w14:textId="2B178484" w:rsidR="00F03C92" w:rsidRDefault="00173B06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</w:t>
      </w:r>
      <w:r w:rsidR="00D7489F" w:rsidRPr="00F03C92">
        <w:rPr>
          <w:rFonts w:ascii="Times New Roman" w:hAnsi="Times New Roman" w:cs="Times New Roman"/>
          <w:sz w:val="24"/>
          <w:szCs w:val="24"/>
        </w:rPr>
        <w:t>:</w:t>
      </w:r>
    </w:p>
    <w:p w14:paraId="6A1607CD" w14:textId="64A3383E" w:rsidR="00F03C92" w:rsidRPr="00173B06" w:rsidRDefault="00173B06" w:rsidP="00173B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Gardener will receive the combo for the locks</w:t>
      </w:r>
      <w:r w:rsidR="00D7489F" w:rsidRPr="00F03C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This combo will give </w:t>
      </w:r>
      <w:r w:rsidR="000142C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ardener access to the gardens in addition to the sharing shed.</w:t>
      </w:r>
    </w:p>
    <w:p w14:paraId="399C05BF" w14:textId="0CD45566" w:rsidR="00F03C92" w:rsidRDefault="000142C0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Gardener </w:t>
      </w:r>
      <w:r w:rsidR="00A7156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required to l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ock </w:t>
      </w:r>
      <w:r w:rsidR="00173B06">
        <w:rPr>
          <w:rFonts w:ascii="Times New Roman" w:hAnsi="Times New Roman" w:cs="Times New Roman"/>
          <w:sz w:val="24"/>
          <w:szCs w:val="24"/>
        </w:rPr>
        <w:t xml:space="preserve">the 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gate </w:t>
      </w:r>
      <w:r w:rsidR="00173B06">
        <w:rPr>
          <w:rFonts w:ascii="Times New Roman" w:hAnsi="Times New Roman" w:cs="Times New Roman"/>
          <w:sz w:val="24"/>
          <w:szCs w:val="24"/>
        </w:rPr>
        <w:t xml:space="preserve">and sharing shed </w:t>
      </w:r>
      <w:r w:rsidR="00D7489F" w:rsidRPr="00F03C92">
        <w:rPr>
          <w:rFonts w:ascii="Times New Roman" w:hAnsi="Times New Roman" w:cs="Times New Roman"/>
          <w:sz w:val="24"/>
          <w:szCs w:val="24"/>
        </w:rPr>
        <w:t>when exiting the garden</w:t>
      </w:r>
      <w:r w:rsidR="00173B06">
        <w:rPr>
          <w:rFonts w:ascii="Times New Roman" w:hAnsi="Times New Roman" w:cs="Times New Roman"/>
          <w:sz w:val="24"/>
          <w:szCs w:val="24"/>
        </w:rPr>
        <w:t xml:space="preserve"> area</w:t>
      </w:r>
      <w:r w:rsidR="00D7489F" w:rsidRPr="00F03C92">
        <w:rPr>
          <w:rFonts w:ascii="Times New Roman" w:hAnsi="Times New Roman" w:cs="Times New Roman"/>
          <w:sz w:val="24"/>
          <w:szCs w:val="24"/>
        </w:rPr>
        <w:t>.</w:t>
      </w:r>
    </w:p>
    <w:p w14:paraId="2C674EE0" w14:textId="0969A64B" w:rsidR="00F03C92" w:rsidRDefault="00D7489F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Lo</w:t>
      </w:r>
      <w:r w:rsidR="00173B06">
        <w:rPr>
          <w:rFonts w:ascii="Times New Roman" w:hAnsi="Times New Roman" w:cs="Times New Roman"/>
          <w:sz w:val="24"/>
          <w:szCs w:val="24"/>
        </w:rPr>
        <w:t>ck combos are not to be shared with anyone</w:t>
      </w:r>
      <w:r w:rsidRPr="00F03C92">
        <w:rPr>
          <w:rFonts w:ascii="Times New Roman" w:hAnsi="Times New Roman" w:cs="Times New Roman"/>
          <w:sz w:val="24"/>
          <w:szCs w:val="24"/>
        </w:rPr>
        <w:t>.</w:t>
      </w:r>
    </w:p>
    <w:p w14:paraId="01C363BC" w14:textId="499099A6" w:rsidR="00F03C92" w:rsidRDefault="00173B06" w:rsidP="00F03C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lock combos will be changed annually</w:t>
      </w:r>
      <w:r w:rsidR="00D7489F" w:rsidRPr="00F03C92">
        <w:rPr>
          <w:rFonts w:ascii="Times New Roman" w:hAnsi="Times New Roman" w:cs="Times New Roman"/>
          <w:sz w:val="24"/>
          <w:szCs w:val="24"/>
        </w:rPr>
        <w:t>.</w:t>
      </w:r>
    </w:p>
    <w:p w14:paraId="77E3578B" w14:textId="438FBA64" w:rsidR="00F03C92" w:rsidRDefault="00D7489F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Plots need to be tended to on a regular basis. Plots that will not be tended to for an extended period need to be cleared out.</w:t>
      </w:r>
    </w:p>
    <w:p w14:paraId="6A162748" w14:textId="6B998BDD" w:rsidR="00173B06" w:rsidRDefault="00173B06" w:rsidP="00173B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HOURS – There are no lights at the community garden. Gardens are open during daylight hours only</w:t>
      </w:r>
      <w:r w:rsidR="00F15A85">
        <w:rPr>
          <w:rFonts w:ascii="Times New Roman" w:hAnsi="Times New Roman" w:cs="Times New Roman"/>
          <w:sz w:val="24"/>
          <w:szCs w:val="24"/>
        </w:rPr>
        <w:t xml:space="preserve"> between May 15 and November 15 of the year stated above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68DA1B" w14:textId="4275984A" w:rsidR="00F03C92" w:rsidRDefault="00173B06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lastRenderedPageBreak/>
        <w:t>Gardener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 shall maintain </w:t>
      </w:r>
      <w:r w:rsidR="00A7156D">
        <w:rPr>
          <w:rFonts w:ascii="Times New Roman" w:hAnsi="Times New Roman" w:cs="Times New Roman"/>
          <w:sz w:val="24"/>
          <w:szCs w:val="24"/>
        </w:rPr>
        <w:t>his/her/</w:t>
      </w:r>
      <w:r w:rsidR="000142C0">
        <w:rPr>
          <w:rFonts w:ascii="Times New Roman" w:hAnsi="Times New Roman" w:cs="Times New Roman"/>
          <w:sz w:val="24"/>
          <w:szCs w:val="24"/>
        </w:rPr>
        <w:t xml:space="preserve">their 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assigned plot free of weeds. Produce must be harvested and not allowed to go to seed. </w:t>
      </w:r>
      <w:r w:rsidR="003B48FF">
        <w:rPr>
          <w:rFonts w:ascii="Times New Roman" w:hAnsi="Times New Roman" w:cs="Times New Roman"/>
          <w:sz w:val="24"/>
          <w:szCs w:val="24"/>
        </w:rPr>
        <w:t xml:space="preserve">Allow adequate space within your designated plot for vining and spreading crops and keep them from spreading beyond your plot. 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If a plot is not being properly maintained, staff will contact </w:t>
      </w:r>
      <w:r w:rsidRPr="00F03C92">
        <w:rPr>
          <w:rFonts w:ascii="Times New Roman" w:hAnsi="Times New Roman" w:cs="Times New Roman"/>
          <w:sz w:val="24"/>
          <w:szCs w:val="24"/>
        </w:rPr>
        <w:t xml:space="preserve">the </w:t>
      </w:r>
      <w:r w:rsidR="000142C0">
        <w:rPr>
          <w:rFonts w:ascii="Times New Roman" w:hAnsi="Times New Roman" w:cs="Times New Roman"/>
          <w:sz w:val="24"/>
          <w:szCs w:val="24"/>
        </w:rPr>
        <w:t>G</w:t>
      </w:r>
      <w:r w:rsidRPr="00F03C92">
        <w:rPr>
          <w:rFonts w:ascii="Times New Roman" w:hAnsi="Times New Roman" w:cs="Times New Roman"/>
          <w:sz w:val="24"/>
          <w:szCs w:val="24"/>
        </w:rPr>
        <w:t>ardener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, and </w:t>
      </w:r>
      <w:r w:rsidR="00336CD3" w:rsidRPr="00F03C92">
        <w:rPr>
          <w:rFonts w:ascii="Times New Roman" w:hAnsi="Times New Roman" w:cs="Times New Roman"/>
          <w:sz w:val="24"/>
          <w:szCs w:val="24"/>
        </w:rPr>
        <w:t xml:space="preserve">the </w:t>
      </w:r>
      <w:r w:rsidR="000142C0">
        <w:rPr>
          <w:rFonts w:ascii="Times New Roman" w:hAnsi="Times New Roman" w:cs="Times New Roman"/>
          <w:sz w:val="24"/>
          <w:szCs w:val="24"/>
        </w:rPr>
        <w:t>G</w:t>
      </w:r>
      <w:r w:rsidR="00336CD3" w:rsidRPr="00F03C92">
        <w:rPr>
          <w:rFonts w:ascii="Times New Roman" w:hAnsi="Times New Roman" w:cs="Times New Roman"/>
          <w:sz w:val="24"/>
          <w:szCs w:val="24"/>
        </w:rPr>
        <w:t>ardener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 will have five (5) days from </w:t>
      </w:r>
      <w:r w:rsidR="003B48FF" w:rsidRPr="00F03C92">
        <w:rPr>
          <w:rFonts w:ascii="Times New Roman" w:hAnsi="Times New Roman" w:cs="Times New Roman"/>
          <w:sz w:val="24"/>
          <w:szCs w:val="24"/>
        </w:rPr>
        <w:t>the date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 of notification to clean up the plot.</w:t>
      </w:r>
    </w:p>
    <w:p w14:paraId="0F7E6279" w14:textId="792BB37B" w:rsidR="003B48FF" w:rsidRDefault="003B48FF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 Control – Organic practices will be used to control insects, diseases and weeds within the garden plot.</w:t>
      </w:r>
      <w:r w:rsidR="000142C0">
        <w:rPr>
          <w:rFonts w:ascii="Times New Roman" w:hAnsi="Times New Roman" w:cs="Times New Roman"/>
          <w:sz w:val="24"/>
          <w:szCs w:val="24"/>
        </w:rPr>
        <w:t xml:space="preserve">  No </w:t>
      </w:r>
      <w:hyperlink r:id="rId11" w:tgtFrame="_blank" w:history="1">
        <w:r w:rsidR="000142C0" w:rsidRPr="003167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synthetic fertilizers, synthetic pesticides, or genetically modified organisms (GMOs)</w:t>
        </w:r>
      </w:hyperlink>
      <w:r w:rsidR="000142C0" w:rsidRPr="0031673A">
        <w:rPr>
          <w:rFonts w:ascii="Times New Roman" w:hAnsi="Times New Roman" w:cs="Times New Roman"/>
          <w:sz w:val="24"/>
          <w:szCs w:val="24"/>
        </w:rPr>
        <w:t xml:space="preserve"> </w:t>
      </w:r>
      <w:r w:rsidR="000142C0">
        <w:rPr>
          <w:rFonts w:ascii="Times New Roman" w:hAnsi="Times New Roman" w:cs="Times New Roman"/>
          <w:sz w:val="24"/>
          <w:szCs w:val="24"/>
        </w:rPr>
        <w:t>may be used within the community garden.</w:t>
      </w:r>
    </w:p>
    <w:p w14:paraId="56E0AF04" w14:textId="5B3A157E" w:rsidR="00F03C92" w:rsidRPr="001513D0" w:rsidRDefault="003F5538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13D0">
        <w:rPr>
          <w:rFonts w:ascii="Times New Roman" w:hAnsi="Times New Roman" w:cs="Times New Roman"/>
          <w:sz w:val="24"/>
          <w:szCs w:val="24"/>
        </w:rPr>
        <w:t>WATER: C</w:t>
      </w:r>
      <w:r w:rsidR="00D7489F" w:rsidRPr="001513D0">
        <w:rPr>
          <w:rFonts w:ascii="Times New Roman" w:hAnsi="Times New Roman" w:cs="Times New Roman"/>
          <w:sz w:val="24"/>
          <w:szCs w:val="24"/>
        </w:rPr>
        <w:t>ommon area hoses can be used for manual watering</w:t>
      </w:r>
      <w:r w:rsidR="001513D0">
        <w:rPr>
          <w:rFonts w:ascii="Times New Roman" w:hAnsi="Times New Roman" w:cs="Times New Roman"/>
          <w:sz w:val="24"/>
          <w:szCs w:val="24"/>
        </w:rPr>
        <w:t xml:space="preserve"> and can be found in the sharing shed</w:t>
      </w:r>
      <w:r w:rsidR="00D7489F" w:rsidRPr="001513D0">
        <w:rPr>
          <w:rFonts w:ascii="Times New Roman" w:hAnsi="Times New Roman" w:cs="Times New Roman"/>
          <w:sz w:val="24"/>
          <w:szCs w:val="24"/>
        </w:rPr>
        <w:t>.</w:t>
      </w:r>
      <w:r w:rsidR="001513D0">
        <w:rPr>
          <w:rFonts w:ascii="Times New Roman" w:hAnsi="Times New Roman" w:cs="Times New Roman"/>
          <w:sz w:val="24"/>
          <w:szCs w:val="24"/>
        </w:rPr>
        <w:t xml:space="preserve"> There is no automated watering system, watering garden plots is the sole responsibility of the Gard</w:t>
      </w:r>
      <w:r w:rsidR="008211C9">
        <w:rPr>
          <w:rFonts w:ascii="Times New Roman" w:hAnsi="Times New Roman" w:cs="Times New Roman"/>
          <w:sz w:val="24"/>
          <w:szCs w:val="24"/>
        </w:rPr>
        <w:t>e</w:t>
      </w:r>
      <w:r w:rsidR="001513D0">
        <w:rPr>
          <w:rFonts w:ascii="Times New Roman" w:hAnsi="Times New Roman" w:cs="Times New Roman"/>
          <w:sz w:val="24"/>
          <w:szCs w:val="24"/>
        </w:rPr>
        <w:t>ner.</w:t>
      </w:r>
      <w:r w:rsidR="00D7489F" w:rsidRPr="001513D0">
        <w:rPr>
          <w:rFonts w:ascii="Times New Roman" w:hAnsi="Times New Roman" w:cs="Times New Roman"/>
          <w:sz w:val="24"/>
          <w:szCs w:val="24"/>
        </w:rPr>
        <w:t xml:space="preserve"> The use of water should be </w:t>
      </w:r>
      <w:r w:rsidR="003B48FF" w:rsidRPr="001513D0">
        <w:rPr>
          <w:rFonts w:ascii="Times New Roman" w:hAnsi="Times New Roman" w:cs="Times New Roman"/>
          <w:sz w:val="24"/>
          <w:szCs w:val="24"/>
        </w:rPr>
        <w:t>always controlled</w:t>
      </w:r>
      <w:r w:rsidR="00D7489F" w:rsidRPr="001513D0">
        <w:rPr>
          <w:rFonts w:ascii="Times New Roman" w:hAnsi="Times New Roman" w:cs="Times New Roman"/>
          <w:sz w:val="24"/>
          <w:szCs w:val="24"/>
        </w:rPr>
        <w:t xml:space="preserve"> so flooding is avoided. Hose bibs should be turned off after each watering.</w:t>
      </w:r>
      <w:r w:rsidR="00336CD3" w:rsidRPr="001513D0">
        <w:rPr>
          <w:rFonts w:ascii="Times New Roman" w:hAnsi="Times New Roman" w:cs="Times New Roman"/>
          <w:sz w:val="24"/>
          <w:szCs w:val="24"/>
        </w:rPr>
        <w:t xml:space="preserve"> </w:t>
      </w:r>
      <w:r w:rsidR="00336CD3" w:rsidRPr="001513D0">
        <w:rPr>
          <w:rFonts w:ascii="Times New Roman" w:hAnsi="Times New Roman" w:cs="Times New Roman"/>
          <w:b/>
          <w:bCs/>
          <w:sz w:val="24"/>
          <w:szCs w:val="24"/>
        </w:rPr>
        <w:t xml:space="preserve">Water used in the </w:t>
      </w:r>
      <w:r w:rsidR="008211C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36CD3" w:rsidRPr="001513D0">
        <w:rPr>
          <w:rFonts w:ascii="Times New Roman" w:hAnsi="Times New Roman" w:cs="Times New Roman"/>
          <w:b/>
          <w:bCs/>
          <w:sz w:val="24"/>
          <w:szCs w:val="24"/>
        </w:rPr>
        <w:t xml:space="preserve">ommunity </w:t>
      </w:r>
      <w:r w:rsidR="008211C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36CD3" w:rsidRPr="001513D0">
        <w:rPr>
          <w:rFonts w:ascii="Times New Roman" w:hAnsi="Times New Roman" w:cs="Times New Roman"/>
          <w:b/>
          <w:bCs/>
          <w:sz w:val="24"/>
          <w:szCs w:val="24"/>
        </w:rPr>
        <w:t>arden is non-potable water – DO NOT DRINK.</w:t>
      </w:r>
    </w:p>
    <w:p w14:paraId="1103D06B" w14:textId="3F3F2A46" w:rsidR="00F03C92" w:rsidRDefault="00D7489F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Trees and illegal and invasive plants are not permitted. Vines must be contained and not allowed to grow outside the garden plot.</w:t>
      </w:r>
    </w:p>
    <w:p w14:paraId="5A5E9237" w14:textId="1635145A" w:rsidR="003F5538" w:rsidRDefault="003F5538" w:rsidP="003F553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Prohibited Plants – Growing cannabis is prohibited. Additionally, due to the aggressive nature of the following plants, they may not be planted in the </w:t>
      </w:r>
      <w:r w:rsidR="008211C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ommunity </w:t>
      </w:r>
      <w:r w:rsidR="008211C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arden:</w:t>
      </w:r>
    </w:p>
    <w:p w14:paraId="04C49155" w14:textId="6D8C9B54" w:rsidR="003F5538" w:rsidRDefault="003F5538" w:rsidP="003F553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Amaranth, Borage, Horseradish, Hops, Jerusalem artichokes, Milkweed</w:t>
      </w:r>
      <w:r w:rsidR="00336CD3">
        <w:rPr>
          <w:rFonts w:ascii="Times New Roman" w:hAnsi="Times New Roman" w:cs="Times New Roman"/>
          <w:sz w:val="24"/>
          <w:szCs w:val="24"/>
        </w:rPr>
        <w:t xml:space="preserve"> (common, showy, Mexican whorled), Mint (all varieties of mint including lemon balm) Raspberry, Yarrow and </w:t>
      </w:r>
      <w:proofErr w:type="spellStart"/>
      <w:r w:rsidR="00336CD3">
        <w:rPr>
          <w:rFonts w:ascii="Times New Roman" w:hAnsi="Times New Roman" w:cs="Times New Roman"/>
          <w:sz w:val="24"/>
          <w:szCs w:val="24"/>
        </w:rPr>
        <w:t>Orach</w:t>
      </w:r>
      <w:proofErr w:type="spellEnd"/>
      <w:r w:rsidR="00336CD3">
        <w:rPr>
          <w:rFonts w:ascii="Times New Roman" w:hAnsi="Times New Roman" w:cs="Times New Roman"/>
          <w:sz w:val="24"/>
          <w:szCs w:val="24"/>
        </w:rPr>
        <w:t>.</w:t>
      </w:r>
    </w:p>
    <w:p w14:paraId="3464AE6C" w14:textId="6933006C" w:rsidR="00336CD3" w:rsidRDefault="00336CD3" w:rsidP="001720F4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Potentially Invasive Plants – These plants seed freely and can easily spread throughout the garden.</w:t>
      </w:r>
    </w:p>
    <w:p w14:paraId="06D70EBB" w14:textId="4694B1D2" w:rsidR="00336CD3" w:rsidRDefault="00336CD3" w:rsidP="001720F4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Calendula, Cosmos, Sunflowers, Dill, Morning Glory, Ammi &amp; Daucus (false and true Queen Anne’s lace, lace flower).</w:t>
      </w:r>
    </w:p>
    <w:p w14:paraId="6089FDF4" w14:textId="1ED772AE" w:rsidR="00F03C92" w:rsidRDefault="00D7489F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Plant material deemed hazardous or preventing access to other </w:t>
      </w:r>
      <w:r w:rsidR="000142C0">
        <w:rPr>
          <w:rFonts w:ascii="Times New Roman" w:hAnsi="Times New Roman" w:cs="Times New Roman"/>
          <w:sz w:val="24"/>
          <w:szCs w:val="24"/>
        </w:rPr>
        <w:t>G</w:t>
      </w:r>
      <w:r w:rsidRPr="00F03C92">
        <w:rPr>
          <w:rFonts w:ascii="Times New Roman" w:hAnsi="Times New Roman" w:cs="Times New Roman"/>
          <w:sz w:val="24"/>
          <w:szCs w:val="24"/>
        </w:rPr>
        <w:t>ardeners will be removed or pruned.</w:t>
      </w:r>
    </w:p>
    <w:p w14:paraId="0C5C1D68" w14:textId="77777777" w:rsidR="00F03C92" w:rsidRDefault="00D7489F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>No permanent structures, such as mulch bins or tool sheds are to be built or placed in the garden. Cages, trellises, and/or tools left in the garden will be disposed of.</w:t>
      </w:r>
    </w:p>
    <w:p w14:paraId="27E671B0" w14:textId="3DC75AF3" w:rsidR="003B48FF" w:rsidRDefault="003B48FF" w:rsidP="00F03C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Feeders – No bird feeders, or any </w:t>
      </w:r>
      <w:r w:rsidR="00DF3140">
        <w:rPr>
          <w:rFonts w:ascii="Times New Roman" w:hAnsi="Times New Roman" w:cs="Times New Roman"/>
          <w:sz w:val="24"/>
          <w:szCs w:val="24"/>
        </w:rPr>
        <w:t>other animal</w:t>
      </w:r>
      <w:r>
        <w:rPr>
          <w:rFonts w:ascii="Times New Roman" w:hAnsi="Times New Roman" w:cs="Times New Roman"/>
          <w:sz w:val="24"/>
          <w:szCs w:val="24"/>
        </w:rPr>
        <w:t xml:space="preserve"> feeders are allowed</w:t>
      </w:r>
      <w:r w:rsidR="000142C0">
        <w:rPr>
          <w:rFonts w:ascii="Times New Roman" w:hAnsi="Times New Roman" w:cs="Times New Roman"/>
          <w:sz w:val="24"/>
          <w:szCs w:val="24"/>
        </w:rPr>
        <w:t xml:space="preserve"> in the garden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58F5A0" w14:textId="2BED0152" w:rsidR="00A97FFD" w:rsidRDefault="00D7489F" w:rsidP="00A97FF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The Community Garden is </w:t>
      </w:r>
      <w:r w:rsidR="006F2663" w:rsidRPr="00F03C92">
        <w:rPr>
          <w:rFonts w:ascii="Times New Roman" w:hAnsi="Times New Roman" w:cs="Times New Roman"/>
          <w:sz w:val="24"/>
          <w:szCs w:val="24"/>
        </w:rPr>
        <w:t xml:space="preserve">a </w:t>
      </w:r>
      <w:r w:rsidR="006F2663" w:rsidRPr="00F15A85">
        <w:rPr>
          <w:rFonts w:ascii="Times New Roman" w:hAnsi="Times New Roman" w:cs="Times New Roman"/>
          <w:sz w:val="24"/>
          <w:szCs w:val="24"/>
        </w:rPr>
        <w:t>not</w:t>
      </w:r>
      <w:r w:rsidR="00F15A85">
        <w:rPr>
          <w:rFonts w:ascii="Times New Roman" w:hAnsi="Times New Roman" w:cs="Times New Roman"/>
          <w:sz w:val="24"/>
          <w:szCs w:val="24"/>
        </w:rPr>
        <w:t>-for-</w:t>
      </w:r>
      <w:r w:rsidRPr="00F03C92">
        <w:rPr>
          <w:rFonts w:ascii="Times New Roman" w:hAnsi="Times New Roman" w:cs="Times New Roman"/>
          <w:sz w:val="24"/>
          <w:szCs w:val="24"/>
        </w:rPr>
        <w:t xml:space="preserve">profit </w:t>
      </w:r>
      <w:r w:rsidR="00B4712B">
        <w:rPr>
          <w:rFonts w:ascii="Times New Roman" w:hAnsi="Times New Roman" w:cs="Times New Roman"/>
          <w:sz w:val="24"/>
          <w:szCs w:val="24"/>
        </w:rPr>
        <w:t xml:space="preserve">governmental </w:t>
      </w:r>
      <w:r w:rsidR="00B4712B" w:rsidRPr="00F03C92">
        <w:rPr>
          <w:rFonts w:ascii="Times New Roman" w:hAnsi="Times New Roman" w:cs="Times New Roman"/>
          <w:sz w:val="24"/>
          <w:szCs w:val="24"/>
        </w:rPr>
        <w:t>resource</w:t>
      </w:r>
      <w:r w:rsidRPr="00F03C92">
        <w:rPr>
          <w:rFonts w:ascii="Times New Roman" w:hAnsi="Times New Roman" w:cs="Times New Roman"/>
          <w:sz w:val="24"/>
          <w:szCs w:val="24"/>
        </w:rPr>
        <w:t>; therefore, those who use the gardens for profit will be asked to relinquish their plots immediately.</w:t>
      </w:r>
    </w:p>
    <w:p w14:paraId="590EE2CA" w14:textId="77777777" w:rsidR="00B4712B" w:rsidRDefault="00B4712B" w:rsidP="00A97F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E613BED" w14:textId="381D2A51" w:rsidR="003F5538" w:rsidRPr="00A97FFD" w:rsidRDefault="003F5538" w:rsidP="00A97F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97FFD">
        <w:rPr>
          <w:rFonts w:ascii="Times New Roman" w:hAnsi="Times New Roman" w:cs="Times New Roman"/>
          <w:sz w:val="24"/>
          <w:szCs w:val="24"/>
        </w:rPr>
        <w:t>SHARING SHED: The Town will provide some gardening tools and hoses</w:t>
      </w:r>
      <w:r w:rsidR="008211C9">
        <w:rPr>
          <w:rFonts w:ascii="Times New Roman" w:hAnsi="Times New Roman" w:cs="Times New Roman"/>
          <w:sz w:val="24"/>
          <w:szCs w:val="24"/>
        </w:rPr>
        <w:t>, which</w:t>
      </w:r>
      <w:r w:rsidRPr="00A97FFD">
        <w:rPr>
          <w:rFonts w:ascii="Times New Roman" w:hAnsi="Times New Roman" w:cs="Times New Roman"/>
          <w:sz w:val="24"/>
          <w:szCs w:val="24"/>
        </w:rPr>
        <w:t xml:space="preserve"> will be located in the Sharing Shed. </w:t>
      </w:r>
      <w:r w:rsidR="005F01CC">
        <w:rPr>
          <w:rFonts w:ascii="Times New Roman" w:hAnsi="Times New Roman" w:cs="Times New Roman"/>
          <w:sz w:val="24"/>
          <w:szCs w:val="24"/>
        </w:rPr>
        <w:t>Gardeners agree to fo</w:t>
      </w:r>
      <w:r w:rsidRPr="00A97FFD">
        <w:rPr>
          <w:rFonts w:ascii="Times New Roman" w:hAnsi="Times New Roman" w:cs="Times New Roman"/>
          <w:sz w:val="24"/>
          <w:szCs w:val="24"/>
        </w:rPr>
        <w:t>llow the following rules concerning use of and storing in the Sharing Shed.</w:t>
      </w:r>
    </w:p>
    <w:p w14:paraId="7E71F04D" w14:textId="02E8D2BE" w:rsidR="003F5538" w:rsidRDefault="003F5538" w:rsidP="003F55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 stored in the sharing shed will be available for use for all. If you do not want to share, please take your gardening tools with you.</w:t>
      </w:r>
      <w:r w:rsidR="005F01CC">
        <w:rPr>
          <w:rFonts w:ascii="Times New Roman" w:hAnsi="Times New Roman" w:cs="Times New Roman"/>
          <w:sz w:val="24"/>
          <w:szCs w:val="24"/>
        </w:rPr>
        <w:t xml:space="preserve">  Any tools left in the Storing Shed are subject to risk of loss, theft or damage.</w:t>
      </w:r>
    </w:p>
    <w:p w14:paraId="6D6D4397" w14:textId="315CB1C5" w:rsidR="003F5538" w:rsidRPr="003F5538" w:rsidRDefault="00F15A85" w:rsidP="00EF11D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Tools must be used responsibly for their intended purposes.  </w:t>
      </w:r>
      <w:r w:rsidR="005F01CC">
        <w:rPr>
          <w:rFonts w:ascii="Times New Roman" w:hAnsi="Times New Roman" w:cs="Times New Roman"/>
          <w:sz w:val="24"/>
          <w:szCs w:val="24"/>
        </w:rPr>
        <w:t xml:space="preserve">All tools in the Storing Shed must be cleaned and returned </w:t>
      </w:r>
      <w:r w:rsidR="003F5538">
        <w:rPr>
          <w:rFonts w:ascii="Times New Roman" w:hAnsi="Times New Roman" w:cs="Times New Roman"/>
          <w:sz w:val="24"/>
          <w:szCs w:val="24"/>
        </w:rPr>
        <w:t>after use.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2663">
        <w:rPr>
          <w:rFonts w:ascii="Times New Roman" w:hAnsi="Times New Roman" w:cs="Times New Roman"/>
          <w:sz w:val="24"/>
          <w:szCs w:val="24"/>
        </w:rPr>
        <w:t>Gardeners</w:t>
      </w:r>
      <w:r w:rsidR="005F01CC">
        <w:rPr>
          <w:rFonts w:ascii="Times New Roman" w:hAnsi="Times New Roman" w:cs="Times New Roman"/>
          <w:sz w:val="24"/>
          <w:szCs w:val="24"/>
        </w:rPr>
        <w:t xml:space="preserve"> may not remove any tool that they do not own from the Community Garden.  </w:t>
      </w:r>
      <w:r w:rsidR="006F2663">
        <w:rPr>
          <w:rFonts w:ascii="Times New Roman" w:hAnsi="Times New Roman" w:cs="Times New Roman"/>
          <w:sz w:val="24"/>
          <w:szCs w:val="24"/>
        </w:rPr>
        <w:t>Gardeners</w:t>
      </w:r>
      <w:r w:rsidR="00A7156D">
        <w:rPr>
          <w:rFonts w:ascii="Times New Roman" w:hAnsi="Times New Roman" w:cs="Times New Roman"/>
          <w:sz w:val="24"/>
          <w:szCs w:val="24"/>
        </w:rPr>
        <w:t xml:space="preserve"> shall promptly report</w:t>
      </w:r>
      <w:r>
        <w:rPr>
          <w:rFonts w:ascii="Times New Roman" w:hAnsi="Times New Roman" w:cs="Times New Roman"/>
          <w:sz w:val="24"/>
          <w:szCs w:val="24"/>
        </w:rPr>
        <w:t xml:space="preserve"> any damage or </w:t>
      </w:r>
      <w:r w:rsidR="00A7156D">
        <w:rPr>
          <w:rFonts w:ascii="Times New Roman" w:hAnsi="Times New Roman" w:cs="Times New Roman"/>
          <w:sz w:val="24"/>
          <w:szCs w:val="24"/>
        </w:rPr>
        <w:t xml:space="preserve">broken tools </w:t>
      </w:r>
      <w:r w:rsidR="008211C9">
        <w:rPr>
          <w:rFonts w:ascii="Times New Roman" w:hAnsi="Times New Roman" w:cs="Times New Roman"/>
          <w:sz w:val="24"/>
          <w:szCs w:val="24"/>
        </w:rPr>
        <w:t xml:space="preserve">owned by others </w:t>
      </w:r>
      <w:r w:rsidR="00A7156D">
        <w:rPr>
          <w:rFonts w:ascii="Times New Roman" w:hAnsi="Times New Roman" w:cs="Times New Roman"/>
          <w:sz w:val="24"/>
          <w:szCs w:val="24"/>
        </w:rPr>
        <w:t>to Town staff.</w:t>
      </w:r>
    </w:p>
    <w:p w14:paraId="0DA5724D" w14:textId="77777777" w:rsidR="00EF11DE" w:rsidRDefault="00EF11DE" w:rsidP="00A97F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285416A" w14:textId="3FC74340" w:rsidR="00F03C92" w:rsidRDefault="37C36175" w:rsidP="00EF11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452944BA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5F01CC">
        <w:rPr>
          <w:rFonts w:ascii="Times New Roman" w:hAnsi="Times New Roman" w:cs="Times New Roman"/>
          <w:sz w:val="24"/>
          <w:szCs w:val="24"/>
        </w:rPr>
        <w:t>TERMS AND CONDITIONS</w:t>
      </w:r>
    </w:p>
    <w:p w14:paraId="245AF6E4" w14:textId="33F860DC" w:rsidR="00F03C92" w:rsidRDefault="00D7489F" w:rsidP="00F03C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Either party may terminate this </w:t>
      </w:r>
      <w:r w:rsidR="005F01CC">
        <w:rPr>
          <w:rFonts w:ascii="Times New Roman" w:hAnsi="Times New Roman" w:cs="Times New Roman"/>
          <w:sz w:val="24"/>
          <w:szCs w:val="24"/>
        </w:rPr>
        <w:t>A</w:t>
      </w:r>
      <w:r w:rsidRPr="00F03C92">
        <w:rPr>
          <w:rFonts w:ascii="Times New Roman" w:hAnsi="Times New Roman" w:cs="Times New Roman"/>
          <w:sz w:val="24"/>
          <w:szCs w:val="24"/>
        </w:rPr>
        <w:t>greement upon 30-days’ written notice.</w:t>
      </w:r>
    </w:p>
    <w:p w14:paraId="7E91B031" w14:textId="0E31C93C" w:rsidR="00F03C92" w:rsidRDefault="00D7489F" w:rsidP="00F03C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This </w:t>
      </w:r>
      <w:r w:rsidR="005F01CC">
        <w:rPr>
          <w:rFonts w:ascii="Times New Roman" w:hAnsi="Times New Roman" w:cs="Times New Roman"/>
          <w:sz w:val="24"/>
          <w:szCs w:val="24"/>
        </w:rPr>
        <w:t>A</w:t>
      </w:r>
      <w:r w:rsidRPr="00F03C92">
        <w:rPr>
          <w:rFonts w:ascii="Times New Roman" w:hAnsi="Times New Roman" w:cs="Times New Roman"/>
          <w:sz w:val="24"/>
          <w:szCs w:val="24"/>
        </w:rPr>
        <w:t xml:space="preserve">greement may be terminated at the </w:t>
      </w:r>
      <w:r w:rsidR="00314193">
        <w:rPr>
          <w:rFonts w:ascii="Times New Roman" w:hAnsi="Times New Roman" w:cs="Times New Roman"/>
          <w:sz w:val="24"/>
          <w:szCs w:val="24"/>
        </w:rPr>
        <w:t>Town</w:t>
      </w:r>
      <w:r w:rsidRPr="00F03C92">
        <w:rPr>
          <w:rFonts w:ascii="Times New Roman" w:hAnsi="Times New Roman" w:cs="Times New Roman"/>
          <w:sz w:val="24"/>
          <w:szCs w:val="24"/>
        </w:rPr>
        <w:t xml:space="preserve">’s discretion if the </w:t>
      </w:r>
      <w:r w:rsidR="00B4712B">
        <w:rPr>
          <w:rFonts w:ascii="Times New Roman" w:hAnsi="Times New Roman" w:cs="Times New Roman"/>
          <w:sz w:val="24"/>
          <w:szCs w:val="24"/>
        </w:rPr>
        <w:t>G</w:t>
      </w:r>
      <w:r w:rsidRPr="00F03C92">
        <w:rPr>
          <w:rFonts w:ascii="Times New Roman" w:hAnsi="Times New Roman" w:cs="Times New Roman"/>
          <w:sz w:val="24"/>
          <w:szCs w:val="24"/>
        </w:rPr>
        <w:t xml:space="preserve">ardener fails to meet their obligations under this </w:t>
      </w:r>
      <w:r w:rsidR="005F01CC">
        <w:rPr>
          <w:rFonts w:ascii="Times New Roman" w:hAnsi="Times New Roman" w:cs="Times New Roman"/>
          <w:sz w:val="24"/>
          <w:szCs w:val="24"/>
        </w:rPr>
        <w:t>A</w:t>
      </w:r>
      <w:r w:rsidRPr="00F03C92">
        <w:rPr>
          <w:rFonts w:ascii="Times New Roman" w:hAnsi="Times New Roman" w:cs="Times New Roman"/>
          <w:sz w:val="24"/>
          <w:szCs w:val="24"/>
        </w:rPr>
        <w:t>greement.</w:t>
      </w:r>
    </w:p>
    <w:p w14:paraId="1E63AE83" w14:textId="2907B29C" w:rsidR="00F03C92" w:rsidRDefault="00D7489F" w:rsidP="00F03C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The </w:t>
      </w:r>
      <w:r w:rsidR="00314193">
        <w:rPr>
          <w:rFonts w:ascii="Times New Roman" w:hAnsi="Times New Roman" w:cs="Times New Roman"/>
          <w:sz w:val="24"/>
          <w:szCs w:val="24"/>
        </w:rPr>
        <w:t>Town</w:t>
      </w:r>
      <w:r w:rsidRPr="00F03C92">
        <w:rPr>
          <w:rFonts w:ascii="Times New Roman" w:hAnsi="Times New Roman" w:cs="Times New Roman"/>
          <w:sz w:val="24"/>
          <w:szCs w:val="24"/>
        </w:rPr>
        <w:t xml:space="preserve"> reserves the right to cease operation of the Community Garden at any time.</w:t>
      </w:r>
    </w:p>
    <w:p w14:paraId="3ABD24DB" w14:textId="3B486CF6" w:rsidR="00F03C92" w:rsidRDefault="00B4712B" w:rsidP="00F03C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Gardener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 shall be immediately </w:t>
      </w:r>
      <w:r w:rsidR="00764D4F">
        <w:rPr>
          <w:rFonts w:ascii="Times New Roman" w:hAnsi="Times New Roman" w:cs="Times New Roman"/>
          <w:sz w:val="24"/>
          <w:szCs w:val="24"/>
        </w:rPr>
        <w:t>notifying</w:t>
      </w:r>
      <w:r w:rsidR="00A7156D">
        <w:rPr>
          <w:rFonts w:ascii="Times New Roman" w:hAnsi="Times New Roman" w:cs="Times New Roman"/>
          <w:sz w:val="24"/>
          <w:szCs w:val="24"/>
        </w:rPr>
        <w:t xml:space="preserve"> the Town 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 if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D7489F" w:rsidRPr="00F03C92">
        <w:rPr>
          <w:rFonts w:ascii="Times New Roman" w:hAnsi="Times New Roman" w:cs="Times New Roman"/>
          <w:sz w:val="24"/>
          <w:szCs w:val="24"/>
        </w:rPr>
        <w:t xml:space="preserve">plot will be unattended for more than </w:t>
      </w:r>
      <w:r w:rsidR="00314193">
        <w:rPr>
          <w:rFonts w:ascii="Times New Roman" w:hAnsi="Times New Roman" w:cs="Times New Roman"/>
          <w:sz w:val="24"/>
          <w:szCs w:val="24"/>
        </w:rPr>
        <w:t>10+ days</w:t>
      </w:r>
      <w:r w:rsidR="00D7489F" w:rsidRPr="00F03C92">
        <w:rPr>
          <w:rFonts w:ascii="Times New Roman" w:hAnsi="Times New Roman" w:cs="Times New Roman"/>
          <w:sz w:val="24"/>
          <w:szCs w:val="24"/>
        </w:rPr>
        <w:t>.</w:t>
      </w:r>
    </w:p>
    <w:p w14:paraId="739A25EB" w14:textId="489D8030" w:rsidR="00F03C92" w:rsidRDefault="00D7489F" w:rsidP="00F03C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The </w:t>
      </w:r>
      <w:r w:rsidR="00314193">
        <w:rPr>
          <w:rFonts w:ascii="Times New Roman" w:hAnsi="Times New Roman" w:cs="Times New Roman"/>
          <w:sz w:val="24"/>
          <w:szCs w:val="24"/>
        </w:rPr>
        <w:t>Town</w:t>
      </w:r>
      <w:r w:rsidRPr="00F03C92">
        <w:rPr>
          <w:rFonts w:ascii="Times New Roman" w:hAnsi="Times New Roman" w:cs="Times New Roman"/>
          <w:sz w:val="24"/>
          <w:szCs w:val="24"/>
        </w:rPr>
        <w:t xml:space="preserve"> reserves the right to temporarily restrict access to the gardens for maintenance purposes.</w:t>
      </w:r>
    </w:p>
    <w:p w14:paraId="31F76D5C" w14:textId="008F1AC9" w:rsidR="00F03C92" w:rsidRDefault="00D7489F" w:rsidP="00F03C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The </w:t>
      </w:r>
      <w:r w:rsidR="00314193">
        <w:rPr>
          <w:rFonts w:ascii="Times New Roman" w:hAnsi="Times New Roman" w:cs="Times New Roman"/>
          <w:sz w:val="24"/>
          <w:szCs w:val="24"/>
        </w:rPr>
        <w:t>Town</w:t>
      </w:r>
      <w:r w:rsidRPr="00F03C92">
        <w:rPr>
          <w:rFonts w:ascii="Times New Roman" w:hAnsi="Times New Roman" w:cs="Times New Roman"/>
          <w:sz w:val="24"/>
          <w:szCs w:val="24"/>
        </w:rPr>
        <w:t xml:space="preserve"> is not responsible for the personal safety of the </w:t>
      </w:r>
      <w:r w:rsidR="00B4712B">
        <w:rPr>
          <w:rFonts w:ascii="Times New Roman" w:hAnsi="Times New Roman" w:cs="Times New Roman"/>
          <w:sz w:val="24"/>
          <w:szCs w:val="24"/>
        </w:rPr>
        <w:t>G</w:t>
      </w:r>
      <w:r w:rsidRPr="00F03C92">
        <w:rPr>
          <w:rFonts w:ascii="Times New Roman" w:hAnsi="Times New Roman" w:cs="Times New Roman"/>
          <w:sz w:val="24"/>
          <w:szCs w:val="24"/>
        </w:rPr>
        <w:t>ardener or their guests while in the garden.</w:t>
      </w:r>
      <w:r w:rsidR="00A7156D">
        <w:rPr>
          <w:rFonts w:ascii="Times New Roman" w:hAnsi="Times New Roman" w:cs="Times New Roman"/>
          <w:sz w:val="24"/>
          <w:szCs w:val="24"/>
        </w:rPr>
        <w:t xml:space="preserve">  The Gardener is </w:t>
      </w:r>
      <w:r w:rsidR="00A7156D" w:rsidRPr="00A7156D">
        <w:rPr>
          <w:rFonts w:ascii="Times New Roman" w:hAnsi="Times New Roman" w:cs="Times New Roman"/>
          <w:sz w:val="24"/>
          <w:szCs w:val="24"/>
        </w:rPr>
        <w:t xml:space="preserve">duly aware </w:t>
      </w:r>
      <w:r w:rsidR="00A7156D">
        <w:rPr>
          <w:rFonts w:ascii="Times New Roman" w:hAnsi="Times New Roman" w:cs="Times New Roman"/>
          <w:sz w:val="24"/>
          <w:szCs w:val="24"/>
        </w:rPr>
        <w:t>and assumes all</w:t>
      </w:r>
      <w:r w:rsidR="00A7156D" w:rsidRPr="00A7156D">
        <w:rPr>
          <w:rFonts w:ascii="Times New Roman" w:hAnsi="Times New Roman" w:cs="Times New Roman"/>
          <w:sz w:val="24"/>
          <w:szCs w:val="24"/>
        </w:rPr>
        <w:t xml:space="preserve"> risks and hazards that may arise through </w:t>
      </w:r>
      <w:r w:rsidR="00A7156D">
        <w:rPr>
          <w:rFonts w:ascii="Times New Roman" w:hAnsi="Times New Roman" w:cs="Times New Roman"/>
          <w:sz w:val="24"/>
          <w:szCs w:val="24"/>
        </w:rPr>
        <w:t>use of</w:t>
      </w:r>
      <w:r w:rsidR="00A7156D" w:rsidRPr="00A7156D">
        <w:rPr>
          <w:rFonts w:ascii="Times New Roman" w:hAnsi="Times New Roman" w:cs="Times New Roman"/>
          <w:sz w:val="24"/>
          <w:szCs w:val="24"/>
        </w:rPr>
        <w:t xml:space="preserve"> the Community Garden</w:t>
      </w:r>
      <w:r w:rsidR="00A7156D">
        <w:rPr>
          <w:rFonts w:ascii="Times New Roman" w:hAnsi="Times New Roman" w:cs="Times New Roman"/>
          <w:sz w:val="24"/>
          <w:szCs w:val="24"/>
        </w:rPr>
        <w:t>, including without limitation risks associated with any physical activity and risk related to uneven terrain</w:t>
      </w:r>
      <w:r w:rsidR="00A7156D" w:rsidRPr="00A7156D">
        <w:rPr>
          <w:rFonts w:ascii="Times New Roman" w:hAnsi="Times New Roman" w:cs="Times New Roman"/>
          <w:sz w:val="24"/>
          <w:szCs w:val="24"/>
        </w:rPr>
        <w:t xml:space="preserve">. </w:t>
      </w:r>
      <w:r w:rsidR="00A7156D">
        <w:rPr>
          <w:rFonts w:ascii="Times New Roman" w:hAnsi="Times New Roman" w:cs="Times New Roman"/>
          <w:sz w:val="24"/>
          <w:szCs w:val="24"/>
        </w:rPr>
        <w:t xml:space="preserve"> The Gardener is responsible for </w:t>
      </w:r>
      <w:r w:rsidR="00A7156D" w:rsidRPr="00A7156D">
        <w:rPr>
          <w:rFonts w:ascii="Times New Roman" w:hAnsi="Times New Roman" w:cs="Times New Roman"/>
          <w:sz w:val="24"/>
          <w:szCs w:val="24"/>
        </w:rPr>
        <w:t>any expenses and liabilities</w:t>
      </w:r>
      <w:r w:rsidR="00A7156D">
        <w:rPr>
          <w:rFonts w:ascii="Times New Roman" w:hAnsi="Times New Roman" w:cs="Times New Roman"/>
          <w:sz w:val="24"/>
          <w:szCs w:val="24"/>
        </w:rPr>
        <w:t xml:space="preserve"> that Gardener</w:t>
      </w:r>
      <w:r w:rsidR="00A7156D" w:rsidRPr="00A7156D">
        <w:rPr>
          <w:rFonts w:ascii="Times New Roman" w:hAnsi="Times New Roman" w:cs="Times New Roman"/>
          <w:sz w:val="24"/>
          <w:szCs w:val="24"/>
        </w:rPr>
        <w:t xml:space="preserve"> incur</w:t>
      </w:r>
      <w:r w:rsidR="00A7156D">
        <w:rPr>
          <w:rFonts w:ascii="Times New Roman" w:hAnsi="Times New Roman" w:cs="Times New Roman"/>
          <w:sz w:val="24"/>
          <w:szCs w:val="24"/>
        </w:rPr>
        <w:t>s</w:t>
      </w:r>
      <w:r w:rsidR="00A7156D" w:rsidRPr="00A7156D">
        <w:rPr>
          <w:rFonts w:ascii="Times New Roman" w:hAnsi="Times New Roman" w:cs="Times New Roman"/>
          <w:sz w:val="24"/>
          <w:szCs w:val="24"/>
        </w:rPr>
        <w:t xml:space="preserve"> while </w:t>
      </w:r>
      <w:r w:rsidR="00A7156D">
        <w:rPr>
          <w:rFonts w:ascii="Times New Roman" w:hAnsi="Times New Roman" w:cs="Times New Roman"/>
          <w:sz w:val="24"/>
          <w:szCs w:val="24"/>
        </w:rPr>
        <w:t xml:space="preserve">using </w:t>
      </w:r>
      <w:r w:rsidR="00A7156D" w:rsidRPr="00A7156D">
        <w:rPr>
          <w:rFonts w:ascii="Times New Roman" w:hAnsi="Times New Roman" w:cs="Times New Roman"/>
          <w:sz w:val="24"/>
          <w:szCs w:val="24"/>
        </w:rPr>
        <w:t>the Community Garden, including without limitation: physical injury, illness or death; damage to, loss or theft of personal property; damage to plants from weather</w:t>
      </w:r>
      <w:r w:rsidR="00A7156D">
        <w:rPr>
          <w:rFonts w:ascii="Times New Roman" w:hAnsi="Times New Roman" w:cs="Times New Roman"/>
          <w:sz w:val="24"/>
          <w:szCs w:val="24"/>
        </w:rPr>
        <w:t>, pests,</w:t>
      </w:r>
      <w:r w:rsidR="00A7156D" w:rsidRPr="00A7156D">
        <w:rPr>
          <w:rFonts w:ascii="Times New Roman" w:hAnsi="Times New Roman" w:cs="Times New Roman"/>
          <w:sz w:val="24"/>
          <w:szCs w:val="24"/>
        </w:rPr>
        <w:t xml:space="preserve"> or other events; and limited access to the garden in the event of damage due to weather or other events.  </w:t>
      </w:r>
    </w:p>
    <w:p w14:paraId="0DAAAB29" w14:textId="40FD0A65" w:rsidR="00F03C92" w:rsidRDefault="00314193" w:rsidP="00F03C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489F" w:rsidRPr="00F03C92">
        <w:rPr>
          <w:rFonts w:ascii="Times New Roman" w:hAnsi="Times New Roman" w:cs="Times New Roman"/>
          <w:sz w:val="24"/>
          <w:szCs w:val="24"/>
        </w:rPr>
        <w:t>Gardener shall immediately contact the police if suspicious activity is observed.</w:t>
      </w:r>
    </w:p>
    <w:p w14:paraId="62558DAF" w14:textId="6A3CB0F8" w:rsidR="00F03C92" w:rsidRDefault="00D7489F" w:rsidP="00F03C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The </w:t>
      </w:r>
      <w:r w:rsidR="00314193">
        <w:rPr>
          <w:rFonts w:ascii="Times New Roman" w:hAnsi="Times New Roman" w:cs="Times New Roman"/>
          <w:sz w:val="24"/>
          <w:szCs w:val="24"/>
        </w:rPr>
        <w:t>Town</w:t>
      </w:r>
      <w:r w:rsidRPr="00F03C92">
        <w:rPr>
          <w:rFonts w:ascii="Times New Roman" w:hAnsi="Times New Roman" w:cs="Times New Roman"/>
          <w:sz w:val="24"/>
          <w:szCs w:val="24"/>
        </w:rPr>
        <w:t xml:space="preserve"> is not responsible for </w:t>
      </w:r>
      <w:r w:rsidR="00314193" w:rsidRPr="00F03C92">
        <w:rPr>
          <w:rFonts w:ascii="Times New Roman" w:hAnsi="Times New Roman" w:cs="Times New Roman"/>
          <w:sz w:val="24"/>
          <w:szCs w:val="24"/>
        </w:rPr>
        <w:t>damage</w:t>
      </w:r>
      <w:r w:rsidRPr="00F03C92">
        <w:rPr>
          <w:rFonts w:ascii="Times New Roman" w:hAnsi="Times New Roman" w:cs="Times New Roman"/>
          <w:sz w:val="24"/>
          <w:szCs w:val="24"/>
        </w:rPr>
        <w:t xml:space="preserve"> to the garden or vegetation in the event the water supply is interrupted or discontinued.</w:t>
      </w:r>
    </w:p>
    <w:p w14:paraId="03202DE7" w14:textId="52D5962E" w:rsidR="00F03C92" w:rsidRPr="00F03C92" w:rsidRDefault="00D7489F" w:rsidP="00A97FF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3C92">
        <w:rPr>
          <w:rFonts w:ascii="Times New Roman" w:hAnsi="Times New Roman" w:cs="Times New Roman"/>
          <w:sz w:val="24"/>
          <w:szCs w:val="24"/>
        </w:rPr>
        <w:t xml:space="preserve">The </w:t>
      </w:r>
      <w:r w:rsidR="00314193">
        <w:rPr>
          <w:rFonts w:ascii="Times New Roman" w:hAnsi="Times New Roman" w:cs="Times New Roman"/>
          <w:sz w:val="24"/>
          <w:szCs w:val="24"/>
        </w:rPr>
        <w:t>Town</w:t>
      </w:r>
      <w:r w:rsidRPr="00F03C92">
        <w:rPr>
          <w:rFonts w:ascii="Times New Roman" w:hAnsi="Times New Roman" w:cs="Times New Roman"/>
          <w:sz w:val="24"/>
          <w:szCs w:val="24"/>
        </w:rPr>
        <w:t xml:space="preserve"> is not responsible for lost</w:t>
      </w:r>
      <w:r w:rsidR="00B4712B">
        <w:rPr>
          <w:rFonts w:ascii="Times New Roman" w:hAnsi="Times New Roman" w:cs="Times New Roman"/>
          <w:sz w:val="24"/>
          <w:szCs w:val="24"/>
        </w:rPr>
        <w:t>, damaged</w:t>
      </w:r>
      <w:r w:rsidRPr="00F03C92">
        <w:rPr>
          <w:rFonts w:ascii="Times New Roman" w:hAnsi="Times New Roman" w:cs="Times New Roman"/>
          <w:sz w:val="24"/>
          <w:szCs w:val="24"/>
        </w:rPr>
        <w:t xml:space="preserve"> or stolen property. </w:t>
      </w:r>
      <w:r w:rsidR="00F03C92">
        <w:rPr>
          <w:rFonts w:ascii="Times New Roman" w:hAnsi="Times New Roman" w:cs="Times New Roman"/>
          <w:sz w:val="24"/>
          <w:szCs w:val="24"/>
        </w:rPr>
        <w:br/>
      </w:r>
    </w:p>
    <w:p w14:paraId="32E23B93" w14:textId="3D415B85" w:rsidR="452944BA" w:rsidRDefault="00A97FFD" w:rsidP="00A97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AFF0765" w14:textId="1189A363" w:rsidR="00B4712B" w:rsidRPr="00BF60EC" w:rsidRDefault="00B4712B" w:rsidP="452944BA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4712B" w:rsidRPr="00BF60EC" w:rsidSect="00D7489F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EFC8" w14:textId="77777777" w:rsidR="00872FF4" w:rsidRDefault="00872FF4" w:rsidP="00D7489F">
      <w:pPr>
        <w:spacing w:after="0" w:line="240" w:lineRule="auto"/>
      </w:pPr>
      <w:r>
        <w:separator/>
      </w:r>
    </w:p>
  </w:endnote>
  <w:endnote w:type="continuationSeparator" w:id="0">
    <w:p w14:paraId="368ACBCA" w14:textId="77777777" w:rsidR="00872FF4" w:rsidRDefault="00872FF4" w:rsidP="00D7489F">
      <w:pPr>
        <w:spacing w:after="0" w:line="240" w:lineRule="auto"/>
      </w:pPr>
      <w:r>
        <w:continuationSeparator/>
      </w:r>
    </w:p>
  </w:endnote>
  <w:endnote w:type="continuationNotice" w:id="1">
    <w:p w14:paraId="1CA2CB61" w14:textId="77777777" w:rsidR="00872FF4" w:rsidRDefault="00872F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6F11" w14:textId="77777777" w:rsidR="00872FF4" w:rsidRDefault="00872FF4" w:rsidP="00D7489F">
      <w:pPr>
        <w:spacing w:after="0" w:line="240" w:lineRule="auto"/>
      </w:pPr>
      <w:r>
        <w:separator/>
      </w:r>
    </w:p>
  </w:footnote>
  <w:footnote w:type="continuationSeparator" w:id="0">
    <w:p w14:paraId="46091755" w14:textId="77777777" w:rsidR="00872FF4" w:rsidRDefault="00872FF4" w:rsidP="00D7489F">
      <w:pPr>
        <w:spacing w:after="0" w:line="240" w:lineRule="auto"/>
      </w:pPr>
      <w:r>
        <w:continuationSeparator/>
      </w:r>
    </w:p>
  </w:footnote>
  <w:footnote w:type="continuationNotice" w:id="1">
    <w:p w14:paraId="1A045D79" w14:textId="77777777" w:rsidR="00872FF4" w:rsidRDefault="00872F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249A" w14:textId="776D9F4D" w:rsidR="00D7489F" w:rsidRPr="009C639C" w:rsidRDefault="001458A9" w:rsidP="00D7489F">
    <w:pPr>
      <w:pStyle w:val="Header"/>
      <w:jc w:val="center"/>
      <w:rPr>
        <w:b/>
        <w:bCs/>
        <w:sz w:val="28"/>
        <w:szCs w:val="28"/>
      </w:rPr>
    </w:pPr>
    <w:r w:rsidRPr="009C639C">
      <w:rPr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465CAEE4" wp14:editId="0023BCC0">
          <wp:simplePos x="0" y="0"/>
          <wp:positionH relativeFrom="column">
            <wp:posOffset>-361950</wp:posOffset>
          </wp:positionH>
          <wp:positionV relativeFrom="paragraph">
            <wp:posOffset>-259715</wp:posOffset>
          </wp:positionV>
          <wp:extent cx="1574800" cy="1002665"/>
          <wp:effectExtent l="0" t="0" r="6350" b="6985"/>
          <wp:wrapSquare wrapText="bothSides"/>
          <wp:docPr id="804457014" name="Picture 1" descr="A logo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457014" name="Picture 1" descr="A logo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0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89F" w:rsidRPr="009C639C">
      <w:rPr>
        <w:b/>
        <w:bCs/>
        <w:sz w:val="28"/>
        <w:szCs w:val="28"/>
      </w:rPr>
      <w:t>Town of Timnath</w:t>
    </w:r>
  </w:p>
  <w:p w14:paraId="77270F7E" w14:textId="4CEF26C8" w:rsidR="00D7489F" w:rsidRPr="009C639C" w:rsidRDefault="00D7489F" w:rsidP="00D7489F">
    <w:pPr>
      <w:pStyle w:val="Header"/>
      <w:jc w:val="center"/>
      <w:rPr>
        <w:b/>
        <w:bCs/>
        <w:sz w:val="28"/>
        <w:szCs w:val="28"/>
      </w:rPr>
    </w:pPr>
    <w:r w:rsidRPr="009C639C">
      <w:rPr>
        <w:b/>
        <w:bCs/>
        <w:sz w:val="28"/>
        <w:szCs w:val="28"/>
      </w:rPr>
      <w:t xml:space="preserve">Community Garden Rental </w:t>
    </w:r>
    <w:r w:rsidR="00BE5A45">
      <w:rPr>
        <w:b/>
        <w:bCs/>
        <w:sz w:val="28"/>
        <w:szCs w:val="28"/>
      </w:rPr>
      <w:t>Policy</w:t>
    </w:r>
  </w:p>
  <w:p w14:paraId="35C3E457" w14:textId="48938C0A" w:rsidR="0065187D" w:rsidRPr="009C639C" w:rsidRDefault="0065187D" w:rsidP="00D7489F">
    <w:pPr>
      <w:pStyle w:val="Header"/>
      <w:jc w:val="center"/>
      <w:rPr>
        <w:b/>
        <w:bCs/>
        <w:sz w:val="28"/>
        <w:szCs w:val="28"/>
      </w:rPr>
    </w:pPr>
  </w:p>
  <w:p w14:paraId="4CC3ABC9" w14:textId="77777777" w:rsidR="00D7489F" w:rsidRDefault="00D74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87B"/>
    <w:multiLevelType w:val="hybridMultilevel"/>
    <w:tmpl w:val="2622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C44A7"/>
    <w:multiLevelType w:val="hybridMultilevel"/>
    <w:tmpl w:val="C978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054A"/>
    <w:multiLevelType w:val="hybridMultilevel"/>
    <w:tmpl w:val="0E925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C4DD6"/>
    <w:multiLevelType w:val="hybridMultilevel"/>
    <w:tmpl w:val="111C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473D0"/>
    <w:multiLevelType w:val="hybridMultilevel"/>
    <w:tmpl w:val="53765B04"/>
    <w:lvl w:ilvl="0" w:tplc="2CD2D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82F2E"/>
    <w:multiLevelType w:val="hybridMultilevel"/>
    <w:tmpl w:val="4DC0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66958">
    <w:abstractNumId w:val="0"/>
  </w:num>
  <w:num w:numId="2" w16cid:durableId="740173438">
    <w:abstractNumId w:val="5"/>
  </w:num>
  <w:num w:numId="3" w16cid:durableId="800267919">
    <w:abstractNumId w:val="4"/>
  </w:num>
  <w:num w:numId="4" w16cid:durableId="2055543342">
    <w:abstractNumId w:val="2"/>
  </w:num>
  <w:num w:numId="5" w16cid:durableId="1420175802">
    <w:abstractNumId w:val="3"/>
  </w:num>
  <w:num w:numId="6" w16cid:durableId="28450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9F"/>
    <w:rsid w:val="000142C0"/>
    <w:rsid w:val="000B6150"/>
    <w:rsid w:val="000E7085"/>
    <w:rsid w:val="001166A2"/>
    <w:rsid w:val="00130C18"/>
    <w:rsid w:val="001458A9"/>
    <w:rsid w:val="001513D0"/>
    <w:rsid w:val="00157476"/>
    <w:rsid w:val="001720F4"/>
    <w:rsid w:val="00173B06"/>
    <w:rsid w:val="001A7A6A"/>
    <w:rsid w:val="001B5B1C"/>
    <w:rsid w:val="001D742C"/>
    <w:rsid w:val="002A3D01"/>
    <w:rsid w:val="002A6A40"/>
    <w:rsid w:val="00314193"/>
    <w:rsid w:val="0031673A"/>
    <w:rsid w:val="00336CD3"/>
    <w:rsid w:val="00360DBC"/>
    <w:rsid w:val="003A40AE"/>
    <w:rsid w:val="003B48FF"/>
    <w:rsid w:val="003F5538"/>
    <w:rsid w:val="00445D94"/>
    <w:rsid w:val="004649C2"/>
    <w:rsid w:val="005F01CC"/>
    <w:rsid w:val="00620F18"/>
    <w:rsid w:val="0065187D"/>
    <w:rsid w:val="006B1204"/>
    <w:rsid w:val="006C7C1F"/>
    <w:rsid w:val="006E2EC3"/>
    <w:rsid w:val="006F2663"/>
    <w:rsid w:val="00704F63"/>
    <w:rsid w:val="00764D4F"/>
    <w:rsid w:val="007A1258"/>
    <w:rsid w:val="008211C9"/>
    <w:rsid w:val="0086034A"/>
    <w:rsid w:val="00872FF4"/>
    <w:rsid w:val="00893517"/>
    <w:rsid w:val="008B25FB"/>
    <w:rsid w:val="00945103"/>
    <w:rsid w:val="009658A0"/>
    <w:rsid w:val="009C639C"/>
    <w:rsid w:val="00A23153"/>
    <w:rsid w:val="00A7156D"/>
    <w:rsid w:val="00A97FFD"/>
    <w:rsid w:val="00B4712B"/>
    <w:rsid w:val="00B54D8B"/>
    <w:rsid w:val="00B972C2"/>
    <w:rsid w:val="00BE5A45"/>
    <w:rsid w:val="00BF60EC"/>
    <w:rsid w:val="00C06B53"/>
    <w:rsid w:val="00CB298B"/>
    <w:rsid w:val="00D7489F"/>
    <w:rsid w:val="00DA5C1C"/>
    <w:rsid w:val="00DC2CE1"/>
    <w:rsid w:val="00DD7A20"/>
    <w:rsid w:val="00DF3140"/>
    <w:rsid w:val="00E73D29"/>
    <w:rsid w:val="00E760B4"/>
    <w:rsid w:val="00E91BD9"/>
    <w:rsid w:val="00EF11DE"/>
    <w:rsid w:val="00F03C92"/>
    <w:rsid w:val="00F15A85"/>
    <w:rsid w:val="00FD0178"/>
    <w:rsid w:val="086CE481"/>
    <w:rsid w:val="12F7E49C"/>
    <w:rsid w:val="37C36175"/>
    <w:rsid w:val="3AE5C627"/>
    <w:rsid w:val="452944BA"/>
    <w:rsid w:val="55246CC7"/>
    <w:rsid w:val="631D6660"/>
    <w:rsid w:val="768FF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134D4"/>
  <w15:chartTrackingRefBased/>
  <w15:docId w15:val="{5EF8936C-113E-459E-8B5D-3E78E820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8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8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8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8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89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89F"/>
  </w:style>
  <w:style w:type="paragraph" w:styleId="Footer">
    <w:name w:val="footer"/>
    <w:basedOn w:val="Normal"/>
    <w:link w:val="FooterChar"/>
    <w:uiPriority w:val="99"/>
    <w:unhideWhenUsed/>
    <w:rsid w:val="00D7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89F"/>
  </w:style>
  <w:style w:type="character" w:styleId="PlaceholderText">
    <w:name w:val="Placeholder Text"/>
    <w:basedOn w:val="DefaultParagraphFont"/>
    <w:uiPriority w:val="99"/>
    <w:semiHidden/>
    <w:rsid w:val="00A2315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51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2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ck/a?!&amp;&amp;p=9b2c4ada42d6ee953f6717e32ee84cc05f09fa3dff9bc84527702fdf749de3f8JmltdHM9MTc0MTU2NDgwMA&amp;ptn=3&amp;ver=2&amp;hsh=4&amp;fclid=277bb958-4a47-652f-1a2d-acf34bbf640a&amp;psq=what+does+organic+mean&amp;u=a1aHR0cHM6Ly93d3cubWVycmlhbS13ZWJzdGVyLmNvbS9kaWN0aW9uYXJ5L29yZ2FuaWM&amp;ntb=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FCBEDF971C24D8E17894D1FB7D98E" ma:contentTypeVersion="18" ma:contentTypeDescription="Create a new document." ma:contentTypeScope="" ma:versionID="5467389c1951401a7c6ef319aaa64763">
  <xsd:schema xmlns:xsd="http://www.w3.org/2001/XMLSchema" xmlns:xs="http://www.w3.org/2001/XMLSchema" xmlns:p="http://schemas.microsoft.com/office/2006/metadata/properties" xmlns:ns2="a64c0bc8-ffd1-4d5f-adbd-232ae18837dd" xmlns:ns3="3f8e669e-3840-43b1-9f60-550ffc43ab73" targetNamespace="http://schemas.microsoft.com/office/2006/metadata/properties" ma:root="true" ma:fieldsID="489a66ea7d479d36f60fed899753604c" ns2:_="" ns3:_="">
    <xsd:import namespace="a64c0bc8-ffd1-4d5f-adbd-232ae18837dd"/>
    <xsd:import namespace="3f8e669e-3840-43b1-9f60-550ffc43ab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0bc8-ffd1-4d5f-adbd-232ae1883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68e63f-c6bf-42e2-9c4c-4a4fad9fd6b6}" ma:internalName="TaxCatchAll" ma:showField="CatchAllData" ma:web="a64c0bc8-ffd1-4d5f-adbd-232ae1883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e669e-3840-43b1-9f60-550ffc43a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46f074e-6516-4d31-9b3a-609c36ea7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4c0bc8-ffd1-4d5f-adbd-232ae18837dd" xsi:nil="true"/>
    <lcf76f155ced4ddcb4097134ff3c332f xmlns="3f8e669e-3840-43b1-9f60-550ffc43a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A9D1B-B5DB-453C-8F1C-E96D94C44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99308-88E3-4445-86C6-598AE8D43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c0bc8-ffd1-4d5f-adbd-232ae18837dd"/>
    <ds:schemaRef ds:uri="3f8e669e-3840-43b1-9f60-550ffc43a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A0F0C-66CA-4AE5-946F-C651996258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F2AC5-2240-4D19-922F-CEB6DD2B9DCD}">
  <ds:schemaRefs>
    <ds:schemaRef ds:uri="http://schemas.microsoft.com/office/2006/metadata/properties"/>
    <ds:schemaRef ds:uri="http://schemas.microsoft.com/office/infopath/2007/PartnerControls"/>
    <ds:schemaRef ds:uri="a64c0bc8-ffd1-4d5f-adbd-232ae18837dd"/>
    <ds:schemaRef ds:uri="3f8e669e-3840-43b1-9f60-550ffc43a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1145</Words>
  <Characters>5785</Characters>
  <Application>Microsoft Office Word</Application>
  <DocSecurity>0</DocSecurity>
  <Lines>113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Casal</dc:creator>
  <cp:keywords/>
  <dc:description/>
  <cp:lastModifiedBy>Britt Moos</cp:lastModifiedBy>
  <cp:revision>9</cp:revision>
  <cp:lastPrinted>2025-04-13T19:46:00Z</cp:lastPrinted>
  <dcterms:created xsi:type="dcterms:W3CDTF">2025-03-17T17:17:00Z</dcterms:created>
  <dcterms:modified xsi:type="dcterms:W3CDTF">2026-01-20T21:35:00Z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0x010100FE2FCBEDF971C24D8E17894D1FB7D98E</vt:lpwstr>
  </property>
  <property fmtid="{D5CDD505-2E9C-101B-9397-08002B2CF9AE}" pid="3" name="MediaServiceImageTags">
    <vt:lpwstr/>
  </property>
  <property fmtid="{D5CDD505-2E9C-101B-9397-08002B2CF9AE}" pid="4" name="GrammarlyDocumentId">
    <vt:lpwstr>b985a9e2-3c53-4b9a-8894-420f1a508924</vt:lpwstr>
  </property>
</Properties>
</file>